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124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111"/>
      </w:tblGrid>
      <w:tr w:rsidR="00DE5ABD" w:rsidRPr="00812906" w:rsidTr="00353A4D">
        <w:trPr>
          <w:trHeight w:val="1530"/>
        </w:trPr>
        <w:tc>
          <w:tcPr>
            <w:tcW w:w="4361" w:type="dxa"/>
          </w:tcPr>
          <w:p w:rsidR="00DE5ABD" w:rsidRPr="00812906" w:rsidRDefault="00DE5ABD" w:rsidP="00DE5ABD">
            <w:pPr>
              <w:tabs>
                <w:tab w:val="num" w:pos="0"/>
                <w:tab w:val="left" w:pos="1620"/>
              </w:tabs>
              <w:spacing w:line="276" w:lineRule="auto"/>
              <w:jc w:val="center"/>
              <w:rPr>
                <w:rFonts w:ascii="Arial" w:hAnsi="Arial" w:cs="Arial"/>
                <w:color w:val="000000"/>
                <w:szCs w:val="24"/>
                <w:lang w:val="mn-MN"/>
              </w:rPr>
            </w:pPr>
            <w:r w:rsidRPr="00812906">
              <w:rPr>
                <w:rFonts w:ascii="Arial" w:hAnsi="Arial" w:cs="Arial"/>
                <w:color w:val="000000"/>
                <w:szCs w:val="24"/>
              </w:rPr>
              <w:t>БАТЛА</w:t>
            </w:r>
            <w:r w:rsidRPr="00812906">
              <w:rPr>
                <w:rFonts w:ascii="Arial" w:hAnsi="Arial" w:cs="Arial"/>
                <w:color w:val="000000"/>
                <w:szCs w:val="24"/>
                <w:lang w:val="mn-MN"/>
              </w:rPr>
              <w:t>В:</w:t>
            </w:r>
          </w:p>
          <w:p w:rsidR="00DE5ABD" w:rsidRPr="00812906" w:rsidRDefault="00DE5ABD" w:rsidP="00DE5ABD">
            <w:pPr>
              <w:tabs>
                <w:tab w:val="num" w:pos="0"/>
                <w:tab w:val="left" w:pos="1620"/>
              </w:tabs>
              <w:spacing w:after="200" w:line="276" w:lineRule="auto"/>
              <w:jc w:val="center"/>
              <w:rPr>
                <w:rFonts w:ascii="Arial" w:hAnsi="Arial" w:cs="Arial"/>
                <w:color w:val="000000"/>
                <w:szCs w:val="24"/>
                <w:lang w:val="mn-MN"/>
              </w:rPr>
            </w:pPr>
            <w:r w:rsidRPr="00812906">
              <w:rPr>
                <w:rFonts w:ascii="Arial" w:hAnsi="Arial" w:cs="Arial"/>
                <w:color w:val="000000"/>
                <w:szCs w:val="24"/>
                <w:lang w:val="mn-MN"/>
              </w:rPr>
              <w:t xml:space="preserve">ТӨРИИЙН </w:t>
            </w:r>
            <w:r w:rsidR="00DF3C2B">
              <w:rPr>
                <w:rFonts w:ascii="Arial" w:hAnsi="Arial" w:cs="Arial"/>
                <w:color w:val="000000"/>
                <w:szCs w:val="24"/>
                <w:lang w:val="mn-MN"/>
              </w:rPr>
              <w:t>ХУДАЛДАН АВАХ АЖИЛЛАГААНЫ</w:t>
            </w:r>
            <w:r w:rsidRPr="00812906">
              <w:rPr>
                <w:rFonts w:ascii="Arial" w:hAnsi="Arial" w:cs="Arial"/>
                <w:color w:val="000000"/>
                <w:szCs w:val="24"/>
                <w:lang w:val="mn-MN"/>
              </w:rPr>
              <w:t xml:space="preserve"> ГАЗРЫН </w:t>
            </w:r>
            <w:r w:rsidR="0093369B">
              <w:rPr>
                <w:rFonts w:ascii="Arial" w:hAnsi="Arial" w:cs="Arial"/>
                <w:color w:val="000000"/>
                <w:szCs w:val="24"/>
                <w:lang w:val="mn-MN"/>
              </w:rPr>
              <w:t xml:space="preserve">ДАРГЫН </w:t>
            </w:r>
            <w:r w:rsidR="00DF3C2B">
              <w:rPr>
                <w:rFonts w:ascii="Arial" w:hAnsi="Arial" w:cs="Arial"/>
                <w:color w:val="000000"/>
                <w:szCs w:val="24"/>
                <w:lang w:val="mn-MN"/>
              </w:rPr>
              <w:t xml:space="preserve">АЛБАН </w:t>
            </w:r>
            <w:r w:rsidR="0093369B">
              <w:rPr>
                <w:rFonts w:ascii="Arial" w:hAnsi="Arial" w:cs="Arial"/>
                <w:color w:val="000000"/>
                <w:szCs w:val="24"/>
                <w:lang w:val="mn-MN"/>
              </w:rPr>
              <w:t xml:space="preserve">ҮҮРГИЙГ ТҮР ОРЛОН ГҮЙЦЭТГЭГЧ </w:t>
            </w:r>
          </w:p>
          <w:p w:rsidR="00DE5ABD" w:rsidRPr="00812906" w:rsidRDefault="00DE5ABD" w:rsidP="00DE5ABD">
            <w:pPr>
              <w:spacing w:line="276" w:lineRule="auto"/>
              <w:jc w:val="center"/>
              <w:rPr>
                <w:rFonts w:ascii="Arial" w:hAnsi="Arial" w:cs="Arial"/>
                <w:color w:val="000000"/>
                <w:szCs w:val="24"/>
                <w:u w:val="single"/>
                <w:lang w:val="mn-MN"/>
              </w:rPr>
            </w:pP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p>
          <w:p w:rsidR="00DE5ABD" w:rsidRPr="00812906" w:rsidRDefault="00DF3C2B" w:rsidP="00DE5ABD">
            <w:pPr>
              <w:spacing w:after="200" w:line="276" w:lineRule="auto"/>
              <w:jc w:val="center"/>
              <w:rPr>
                <w:rFonts w:ascii="Arial" w:hAnsi="Arial" w:cs="Arial"/>
                <w:color w:val="000000"/>
                <w:szCs w:val="24"/>
                <w:lang w:val="mn-MN"/>
              </w:rPr>
            </w:pPr>
            <w:r>
              <w:rPr>
                <w:rFonts w:ascii="Arial" w:hAnsi="Arial" w:cs="Arial"/>
                <w:color w:val="000000"/>
                <w:szCs w:val="24"/>
                <w:lang w:val="mn-MN"/>
              </w:rPr>
              <w:t>Х.УЛАМ-ӨРНӨХ</w:t>
            </w:r>
          </w:p>
        </w:tc>
        <w:tc>
          <w:tcPr>
            <w:tcW w:w="850" w:type="dxa"/>
          </w:tcPr>
          <w:p w:rsidR="00DE5ABD" w:rsidRPr="00812906" w:rsidRDefault="00DE5ABD" w:rsidP="00DE5ABD">
            <w:pPr>
              <w:tabs>
                <w:tab w:val="num" w:pos="0"/>
                <w:tab w:val="left" w:pos="1620"/>
              </w:tabs>
              <w:rPr>
                <w:rFonts w:ascii="Arial" w:hAnsi="Arial" w:cs="Arial"/>
                <w:color w:val="000000"/>
                <w:szCs w:val="24"/>
              </w:rPr>
            </w:pPr>
          </w:p>
        </w:tc>
        <w:tc>
          <w:tcPr>
            <w:tcW w:w="4111" w:type="dxa"/>
          </w:tcPr>
          <w:p w:rsidR="00DE5ABD" w:rsidRPr="00812906" w:rsidRDefault="00DE5ABD" w:rsidP="00DE5ABD">
            <w:pPr>
              <w:tabs>
                <w:tab w:val="num" w:pos="0"/>
                <w:tab w:val="left" w:pos="1620"/>
              </w:tabs>
              <w:spacing w:line="276" w:lineRule="auto"/>
              <w:jc w:val="center"/>
              <w:rPr>
                <w:rFonts w:ascii="Arial" w:hAnsi="Arial" w:cs="Arial"/>
                <w:color w:val="000000"/>
                <w:szCs w:val="24"/>
                <w:lang w:val="mn-MN"/>
              </w:rPr>
            </w:pPr>
            <w:r w:rsidRPr="00812906">
              <w:rPr>
                <w:rFonts w:ascii="Arial" w:hAnsi="Arial" w:cs="Arial"/>
                <w:color w:val="000000"/>
                <w:szCs w:val="24"/>
              </w:rPr>
              <w:t>БАТЛАВ:</w:t>
            </w:r>
          </w:p>
          <w:p w:rsidR="00DE5ABD" w:rsidRPr="00812906" w:rsidRDefault="00353A4D" w:rsidP="00DE5ABD">
            <w:pPr>
              <w:tabs>
                <w:tab w:val="num" w:pos="0"/>
                <w:tab w:val="left" w:pos="1620"/>
              </w:tabs>
              <w:spacing w:line="276" w:lineRule="auto"/>
              <w:jc w:val="center"/>
              <w:rPr>
                <w:rFonts w:ascii="Arial" w:hAnsi="Arial" w:cs="Arial"/>
                <w:color w:val="000000"/>
                <w:szCs w:val="24"/>
                <w:lang w:val="mn-MN"/>
              </w:rPr>
            </w:pPr>
            <w:r w:rsidRPr="00812906">
              <w:rPr>
                <w:rFonts w:ascii="Arial" w:hAnsi="Arial" w:cs="Arial"/>
                <w:color w:val="000000"/>
                <w:szCs w:val="24"/>
                <w:lang w:val="mn-MN"/>
              </w:rPr>
              <w:t>“</w:t>
            </w:r>
            <w:r w:rsidR="008F7E94">
              <w:rPr>
                <w:rFonts w:ascii="Arial" w:hAnsi="Arial" w:cs="Arial"/>
                <w:color w:val="000000"/>
                <w:szCs w:val="24"/>
              </w:rPr>
              <w:t>………………….</w:t>
            </w:r>
            <w:r w:rsidR="00DE5ABD" w:rsidRPr="00812906">
              <w:rPr>
                <w:rFonts w:ascii="Arial" w:hAnsi="Arial" w:cs="Arial"/>
                <w:color w:val="000000"/>
                <w:szCs w:val="24"/>
                <w:lang w:val="mn-MN"/>
              </w:rPr>
              <w:t xml:space="preserve">” ТӨРИЙН БУС БАЙГУУЛЛАГЫН </w:t>
            </w:r>
          </w:p>
          <w:p w:rsidR="00DE5ABD" w:rsidRPr="00812906" w:rsidRDefault="00DE5ABD" w:rsidP="00DE5ABD">
            <w:pPr>
              <w:tabs>
                <w:tab w:val="num" w:pos="0"/>
                <w:tab w:val="left" w:pos="1620"/>
              </w:tabs>
              <w:spacing w:after="200" w:line="276" w:lineRule="auto"/>
              <w:jc w:val="center"/>
              <w:rPr>
                <w:rFonts w:ascii="Arial" w:hAnsi="Arial" w:cs="Arial"/>
                <w:color w:val="000000"/>
                <w:szCs w:val="24"/>
                <w:lang w:val="mn-MN"/>
              </w:rPr>
            </w:pPr>
            <w:r w:rsidRPr="00812906">
              <w:rPr>
                <w:rFonts w:ascii="Arial" w:hAnsi="Arial" w:cs="Arial"/>
                <w:color w:val="000000"/>
                <w:szCs w:val="24"/>
                <w:lang w:val="mn-MN"/>
              </w:rPr>
              <w:t xml:space="preserve">ТЭРГҮҮН </w:t>
            </w:r>
          </w:p>
          <w:p w:rsidR="00DE5ABD" w:rsidRPr="00812906" w:rsidRDefault="00DE5ABD" w:rsidP="00DE5ABD">
            <w:pPr>
              <w:tabs>
                <w:tab w:val="num" w:pos="0"/>
                <w:tab w:val="left" w:pos="1620"/>
              </w:tabs>
              <w:spacing w:line="276" w:lineRule="auto"/>
              <w:jc w:val="center"/>
              <w:rPr>
                <w:rFonts w:ascii="Arial" w:hAnsi="Arial" w:cs="Arial"/>
                <w:color w:val="000000"/>
                <w:szCs w:val="24"/>
                <w:u w:val="single"/>
                <w:lang w:val="mn-MN"/>
              </w:rPr>
            </w:pP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r w:rsidRPr="00812906">
              <w:rPr>
                <w:rFonts w:ascii="Arial" w:hAnsi="Arial" w:cs="Arial"/>
                <w:color w:val="000000"/>
                <w:szCs w:val="24"/>
                <w:u w:val="single"/>
                <w:lang w:val="mn-MN"/>
              </w:rPr>
              <w:tab/>
            </w:r>
          </w:p>
          <w:p w:rsidR="00DE5ABD" w:rsidRPr="00812906" w:rsidRDefault="008F7E94" w:rsidP="00DE5ABD">
            <w:pPr>
              <w:tabs>
                <w:tab w:val="num" w:pos="0"/>
                <w:tab w:val="left" w:pos="1620"/>
              </w:tabs>
              <w:spacing w:after="200" w:line="276" w:lineRule="auto"/>
              <w:jc w:val="center"/>
              <w:rPr>
                <w:rFonts w:ascii="Arial" w:hAnsi="Arial" w:cs="Arial"/>
                <w:color w:val="000000"/>
                <w:szCs w:val="24"/>
                <w:lang w:val="mn-MN"/>
              </w:rPr>
            </w:pPr>
            <w:r>
              <w:rPr>
                <w:rFonts w:ascii="Arial" w:hAnsi="Arial" w:cs="Arial"/>
                <w:color w:val="000000"/>
                <w:szCs w:val="24"/>
              </w:rPr>
              <w:t>…………..</w:t>
            </w:r>
            <w:r w:rsidR="00DE5ABD" w:rsidRPr="00812906">
              <w:rPr>
                <w:rFonts w:ascii="Arial" w:hAnsi="Arial" w:cs="Arial"/>
                <w:color w:val="000000"/>
                <w:szCs w:val="24"/>
                <w:lang w:val="mn-MN"/>
              </w:rPr>
              <w:t xml:space="preserve"> </w:t>
            </w:r>
          </w:p>
        </w:tc>
      </w:tr>
    </w:tbl>
    <w:p w:rsidR="00DE5ABD" w:rsidRPr="00812906" w:rsidRDefault="00DE5ABD" w:rsidP="00EF6DCD">
      <w:pPr>
        <w:spacing w:after="0"/>
        <w:jc w:val="center"/>
        <w:rPr>
          <w:rFonts w:ascii="Arial" w:eastAsiaTheme="minorEastAsia" w:hAnsi="Arial" w:cs="Arial"/>
          <w:b/>
          <w:lang w:val="mn-MN"/>
        </w:rPr>
      </w:pPr>
    </w:p>
    <w:p w:rsidR="000F3CCC" w:rsidRPr="00812906" w:rsidRDefault="000F3CCC" w:rsidP="00EF6DCD">
      <w:pPr>
        <w:jc w:val="center"/>
        <w:rPr>
          <w:rFonts w:ascii="Arial" w:eastAsiaTheme="minorEastAsia" w:hAnsi="Arial" w:cs="Arial"/>
          <w:b/>
          <w:lang w:val="mn-MN"/>
        </w:rPr>
      </w:pPr>
      <w:r w:rsidRPr="00812906">
        <w:rPr>
          <w:rFonts w:ascii="Arial" w:eastAsiaTheme="minorEastAsia" w:hAnsi="Arial" w:cs="Arial"/>
          <w:b/>
          <w:lang w:val="mn-MN"/>
        </w:rPr>
        <w:t>ХАМТРАН АЖИЛЛАХ ГЭРЭЭ</w:t>
      </w:r>
    </w:p>
    <w:p w:rsidR="003878FA" w:rsidRPr="00812906" w:rsidRDefault="00470855" w:rsidP="003878FA">
      <w:pPr>
        <w:spacing w:after="0" w:line="240" w:lineRule="auto"/>
        <w:rPr>
          <w:rFonts w:ascii="Arial" w:eastAsiaTheme="minorEastAsia" w:hAnsi="Arial" w:cs="Arial"/>
          <w:lang w:val="mn-MN"/>
        </w:rPr>
      </w:pPr>
      <w:r>
        <w:rPr>
          <w:rFonts w:ascii="Arial" w:eastAsiaTheme="minorEastAsia" w:hAnsi="Arial" w:cs="Arial"/>
          <w:lang w:val="mn-MN"/>
        </w:rPr>
        <w:t>2020</w:t>
      </w:r>
      <w:r w:rsidR="00EB1B42" w:rsidRPr="00812906">
        <w:rPr>
          <w:rFonts w:ascii="Arial" w:eastAsiaTheme="minorEastAsia" w:hAnsi="Arial" w:cs="Arial"/>
          <w:lang w:val="mn-MN"/>
        </w:rPr>
        <w:t xml:space="preserve"> оны ... </w:t>
      </w:r>
      <w:r w:rsidR="003878FA" w:rsidRPr="00812906">
        <w:rPr>
          <w:rFonts w:ascii="Arial" w:eastAsiaTheme="minorEastAsia" w:hAnsi="Arial" w:cs="Arial"/>
          <w:lang w:val="mn-MN"/>
        </w:rPr>
        <w:t xml:space="preserve">дугаар </w:t>
      </w:r>
      <w:r w:rsidR="003878FA" w:rsidRPr="00812906">
        <w:rPr>
          <w:rFonts w:ascii="Arial" w:eastAsiaTheme="minorEastAsia" w:hAnsi="Arial" w:cs="Arial"/>
          <w:lang w:val="mn-MN"/>
        </w:rPr>
        <w:tab/>
      </w:r>
      <w:r w:rsidR="003878FA" w:rsidRPr="00812906">
        <w:rPr>
          <w:rFonts w:ascii="Arial" w:eastAsiaTheme="minorEastAsia" w:hAnsi="Arial" w:cs="Arial"/>
          <w:lang w:val="mn-MN"/>
        </w:rPr>
        <w:tab/>
      </w:r>
      <w:r w:rsidR="003878FA" w:rsidRPr="00812906">
        <w:rPr>
          <w:rFonts w:ascii="Arial" w:eastAsiaTheme="minorEastAsia" w:hAnsi="Arial" w:cs="Arial"/>
          <w:lang w:val="mn-MN"/>
        </w:rPr>
        <w:tab/>
      </w:r>
      <w:r w:rsidR="003878FA" w:rsidRPr="00812906">
        <w:rPr>
          <w:rFonts w:ascii="Arial" w:eastAsiaTheme="minorEastAsia" w:hAnsi="Arial" w:cs="Arial"/>
          <w:lang w:val="mn-MN"/>
        </w:rPr>
        <w:tab/>
        <w:t xml:space="preserve">Дугаар ... </w:t>
      </w:r>
      <w:r w:rsidR="003878FA" w:rsidRPr="00812906">
        <w:rPr>
          <w:rFonts w:ascii="Arial" w:eastAsiaTheme="minorEastAsia" w:hAnsi="Arial" w:cs="Arial"/>
          <w:lang w:val="mn-MN"/>
        </w:rPr>
        <w:tab/>
      </w:r>
      <w:r w:rsidR="003878FA" w:rsidRPr="00812906">
        <w:rPr>
          <w:rFonts w:ascii="Arial" w:eastAsiaTheme="minorEastAsia" w:hAnsi="Arial" w:cs="Arial"/>
          <w:lang w:val="mn-MN"/>
        </w:rPr>
        <w:tab/>
      </w:r>
      <w:r w:rsidR="003878FA" w:rsidRPr="00812906">
        <w:rPr>
          <w:rFonts w:ascii="Arial" w:eastAsiaTheme="minorEastAsia" w:hAnsi="Arial" w:cs="Arial"/>
          <w:lang w:val="mn-MN"/>
        </w:rPr>
        <w:tab/>
      </w:r>
      <w:r w:rsidR="003878FA" w:rsidRPr="00812906">
        <w:rPr>
          <w:rFonts w:ascii="Arial" w:eastAsiaTheme="minorEastAsia" w:hAnsi="Arial" w:cs="Arial"/>
          <w:lang w:val="mn-MN"/>
        </w:rPr>
        <w:tab/>
        <w:t>Улаанбаатар</w:t>
      </w:r>
    </w:p>
    <w:p w:rsidR="00EB1B42" w:rsidRPr="00812906" w:rsidRDefault="003878FA" w:rsidP="003878FA">
      <w:pPr>
        <w:spacing w:line="240" w:lineRule="auto"/>
        <w:rPr>
          <w:rFonts w:ascii="Arial" w:eastAsiaTheme="minorEastAsia" w:hAnsi="Arial" w:cs="Arial"/>
          <w:lang w:val="mn-MN"/>
        </w:rPr>
      </w:pPr>
      <w:r w:rsidRPr="00812906">
        <w:rPr>
          <w:rFonts w:ascii="Arial" w:eastAsiaTheme="minorEastAsia" w:hAnsi="Arial" w:cs="Arial"/>
          <w:lang w:val="mn-MN"/>
        </w:rPr>
        <w:t xml:space="preserve">   </w:t>
      </w:r>
      <w:r w:rsidR="00EB1B42" w:rsidRPr="00812906">
        <w:rPr>
          <w:rFonts w:ascii="Arial" w:eastAsiaTheme="minorEastAsia" w:hAnsi="Arial" w:cs="Arial"/>
          <w:lang w:val="mn-MN"/>
        </w:rPr>
        <w:t xml:space="preserve">сарын </w:t>
      </w:r>
      <w:r w:rsidRPr="00812906">
        <w:rPr>
          <w:rFonts w:ascii="Arial" w:eastAsiaTheme="minorEastAsia" w:hAnsi="Arial" w:cs="Arial"/>
          <w:lang w:val="mn-MN"/>
        </w:rPr>
        <w:t xml:space="preserve">... өдөр </w:t>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r>
      <w:r w:rsidRPr="00812906">
        <w:rPr>
          <w:rFonts w:ascii="Arial" w:eastAsiaTheme="minorEastAsia" w:hAnsi="Arial" w:cs="Arial"/>
          <w:lang w:val="mn-MN"/>
        </w:rPr>
        <w:tab/>
        <w:t xml:space="preserve">        хот </w:t>
      </w:r>
    </w:p>
    <w:p w:rsidR="000F3CCC" w:rsidRPr="00812906" w:rsidRDefault="000F3CCC" w:rsidP="000F3CCC">
      <w:pPr>
        <w:jc w:val="center"/>
        <w:rPr>
          <w:rFonts w:ascii="Arial" w:eastAsiaTheme="minorEastAsia" w:hAnsi="Arial" w:cs="Arial"/>
          <w:b/>
          <w:i/>
          <w:lang w:val="mn-MN"/>
        </w:rPr>
      </w:pPr>
      <w:r w:rsidRPr="00812906">
        <w:rPr>
          <w:rFonts w:ascii="Arial" w:eastAsiaTheme="minorEastAsia" w:hAnsi="Arial" w:cs="Arial"/>
          <w:b/>
          <w:i/>
          <w:lang w:val="mn-MN"/>
        </w:rPr>
        <w:t xml:space="preserve">Нэг. Нийтлэг үндэслэл </w:t>
      </w:r>
    </w:p>
    <w:p w:rsidR="000F3CCC" w:rsidRPr="00812906" w:rsidRDefault="000F3CCC" w:rsidP="00252156">
      <w:pPr>
        <w:numPr>
          <w:ilvl w:val="1"/>
          <w:numId w:val="12"/>
        </w:numPr>
        <w:tabs>
          <w:tab w:val="left" w:pos="0"/>
          <w:tab w:val="left" w:pos="1134"/>
        </w:tabs>
        <w:spacing w:after="0" w:line="240" w:lineRule="auto"/>
        <w:ind w:left="0" w:firstLine="720"/>
        <w:contextualSpacing/>
        <w:jc w:val="both"/>
        <w:rPr>
          <w:rFonts w:ascii="Arial" w:eastAsiaTheme="minorEastAsia" w:hAnsi="Arial" w:cs="Arial"/>
        </w:rPr>
      </w:pPr>
      <w:proofErr w:type="spellStart"/>
      <w:r w:rsidRPr="00812906">
        <w:rPr>
          <w:rFonts w:ascii="Arial" w:eastAsiaTheme="minorEastAsia" w:hAnsi="Arial" w:cs="Arial"/>
        </w:rPr>
        <w:t>Энэхүү</w:t>
      </w:r>
      <w:proofErr w:type="spellEnd"/>
      <w:r w:rsidRPr="00812906">
        <w:rPr>
          <w:rFonts w:ascii="Arial" w:eastAsiaTheme="minorEastAsia" w:hAnsi="Arial" w:cs="Arial"/>
        </w:rPr>
        <w:t xml:space="preserve"> </w:t>
      </w:r>
      <w:r w:rsidRPr="00812906">
        <w:rPr>
          <w:rFonts w:ascii="Arial" w:eastAsiaTheme="minorEastAsia" w:hAnsi="Arial" w:cs="Arial"/>
          <w:lang w:val="mn-MN"/>
        </w:rPr>
        <w:t>“</w:t>
      </w:r>
      <w:r w:rsidR="00EF6DCD" w:rsidRPr="00812906">
        <w:rPr>
          <w:rFonts w:ascii="Arial" w:eastAsiaTheme="minorEastAsia" w:hAnsi="Arial" w:cs="Arial"/>
          <w:lang w:val="mn-MN"/>
        </w:rPr>
        <w:t>Х</w:t>
      </w:r>
      <w:r w:rsidR="00143D2B" w:rsidRPr="00812906">
        <w:rPr>
          <w:rFonts w:ascii="Arial" w:eastAsiaTheme="minorEastAsia" w:hAnsi="Arial" w:cs="Arial"/>
          <w:lang w:val="mn-MN"/>
        </w:rPr>
        <w:t>амтран</w:t>
      </w:r>
      <w:r w:rsidRPr="00812906">
        <w:rPr>
          <w:rFonts w:ascii="Arial" w:eastAsiaTheme="minorEastAsia" w:hAnsi="Arial" w:cs="Arial"/>
          <w:lang w:val="mn-MN"/>
        </w:rPr>
        <w:t xml:space="preserve"> ажиллах гэрээ”</w:t>
      </w:r>
      <w:r w:rsidRPr="00812906">
        <w:rPr>
          <w:rFonts w:ascii="Arial" w:eastAsiaTheme="minorEastAsia" w:hAnsi="Arial" w:cs="Arial"/>
        </w:rPr>
        <w:t xml:space="preserve"> </w:t>
      </w:r>
      <w:r w:rsidR="00E22775" w:rsidRPr="00812906">
        <w:rPr>
          <w:rFonts w:ascii="Arial" w:eastAsiaTheme="minorEastAsia" w:hAnsi="Arial" w:cs="Arial"/>
        </w:rPr>
        <w:t>(</w:t>
      </w:r>
      <w:r w:rsidRPr="00812906">
        <w:rPr>
          <w:rFonts w:ascii="Arial" w:eastAsiaTheme="minorEastAsia" w:hAnsi="Arial" w:cs="Arial"/>
          <w:i/>
          <w:lang w:val="mn-MN"/>
        </w:rPr>
        <w:t>цаашид “Гэрээ” гэх</w:t>
      </w:r>
      <w:r w:rsidR="00E22775" w:rsidRPr="00812906">
        <w:rPr>
          <w:rFonts w:ascii="Arial" w:eastAsiaTheme="minorEastAsia" w:hAnsi="Arial" w:cs="Arial"/>
          <w:i/>
        </w:rPr>
        <w:t>)</w:t>
      </w:r>
      <w:r w:rsidRPr="00812906">
        <w:rPr>
          <w:rFonts w:ascii="Arial" w:eastAsiaTheme="minorEastAsia" w:hAnsi="Arial" w:cs="Arial"/>
          <w:lang w:val="mn-MN"/>
        </w:rPr>
        <w:t>-</w:t>
      </w:r>
      <w:r w:rsidRPr="00812906">
        <w:rPr>
          <w:rFonts w:ascii="Arial" w:eastAsiaTheme="minorEastAsia" w:hAnsi="Arial" w:cs="Arial"/>
        </w:rPr>
        <w:t>г</w:t>
      </w:r>
      <w:r w:rsidRPr="00812906">
        <w:rPr>
          <w:rFonts w:ascii="Arial" w:eastAsiaTheme="minorEastAsia" w:hAnsi="Arial" w:cs="Arial"/>
          <w:lang w:val="mn-MN"/>
        </w:rPr>
        <w:t xml:space="preserve"> Монгол Улсын Иргэний хууль, Төрийн болон орон нутгийн өмчийн хөрөнгөөр бараа, ажил, үйлчилгээ худалдан авах тухай хууль, “Үнэлгээний хорооны зохион байгуулалт, үйл ажиллагаа</w:t>
      </w:r>
      <w:r w:rsidR="00EF6DCD" w:rsidRPr="00812906">
        <w:rPr>
          <w:rFonts w:ascii="Arial" w:eastAsiaTheme="minorEastAsia" w:hAnsi="Arial" w:cs="Arial"/>
          <w:lang w:val="mn-MN"/>
        </w:rPr>
        <w:t>,</w:t>
      </w:r>
      <w:r w:rsidRPr="00812906">
        <w:rPr>
          <w:rFonts w:ascii="Arial" w:eastAsiaTheme="minorEastAsia" w:hAnsi="Arial" w:cs="Arial"/>
          <w:lang w:val="mn-MN"/>
        </w:rPr>
        <w:t xml:space="preserve"> урамшууллыг зохицуулах журам”</w:t>
      </w:r>
      <w:r w:rsidR="00EF6DCD" w:rsidRPr="00812906">
        <w:rPr>
          <w:rFonts w:ascii="Arial" w:eastAsiaTheme="minorEastAsia" w:hAnsi="Arial" w:cs="Arial"/>
          <w:lang w:val="mn-MN"/>
        </w:rPr>
        <w:t>-ыг тус тус үндэслэн</w:t>
      </w:r>
      <w:r w:rsidRPr="00812906">
        <w:rPr>
          <w:rFonts w:ascii="Arial" w:eastAsiaTheme="minorEastAsia" w:hAnsi="Arial" w:cs="Arial"/>
        </w:rPr>
        <w:t>:</w:t>
      </w:r>
    </w:p>
    <w:p w:rsidR="000F3CCC" w:rsidRPr="00812906" w:rsidRDefault="000F3CCC" w:rsidP="00252156">
      <w:pPr>
        <w:tabs>
          <w:tab w:val="left" w:pos="0"/>
          <w:tab w:val="left" w:pos="1134"/>
        </w:tabs>
        <w:spacing w:after="0" w:line="240" w:lineRule="auto"/>
        <w:ind w:firstLine="567"/>
        <w:jc w:val="both"/>
        <w:rPr>
          <w:rFonts w:ascii="Arial" w:eastAsiaTheme="minorEastAsia" w:hAnsi="Arial" w:cs="Arial"/>
          <w:lang w:val="mn-MN"/>
        </w:rPr>
      </w:pPr>
      <w:r w:rsidRPr="00812906">
        <w:rPr>
          <w:rFonts w:ascii="Arial" w:eastAsiaTheme="minorEastAsia" w:hAnsi="Arial" w:cs="Arial"/>
          <w:b/>
          <w:bCs/>
          <w:i/>
          <w:iCs/>
          <w:lang w:val="mn-MN"/>
        </w:rPr>
        <w:t>Нэг талаас:</w:t>
      </w:r>
      <w:r w:rsidRPr="00812906">
        <w:rPr>
          <w:rFonts w:ascii="Arial" w:eastAsiaTheme="minorEastAsia" w:hAnsi="Arial" w:cs="Arial"/>
          <w:bCs/>
          <w:iCs/>
          <w:lang w:val="mn-MN"/>
        </w:rPr>
        <w:t xml:space="preserve"> </w:t>
      </w:r>
      <w:r w:rsidR="00EF6DCD" w:rsidRPr="00812906">
        <w:rPr>
          <w:rFonts w:ascii="Arial" w:eastAsiaTheme="minorEastAsia" w:hAnsi="Arial" w:cs="Arial"/>
          <w:bCs/>
          <w:iCs/>
          <w:lang w:val="mn-MN"/>
        </w:rPr>
        <w:t xml:space="preserve">Төрийн </w:t>
      </w:r>
      <w:r w:rsidR="007717AE">
        <w:rPr>
          <w:rFonts w:ascii="Arial" w:eastAsiaTheme="minorEastAsia" w:hAnsi="Arial" w:cs="Arial"/>
          <w:bCs/>
          <w:iCs/>
          <w:lang w:val="mn-MN"/>
        </w:rPr>
        <w:t xml:space="preserve">худалдан авах ажиллагааны </w:t>
      </w:r>
      <w:r w:rsidR="00EF6DCD" w:rsidRPr="00812906">
        <w:rPr>
          <w:rFonts w:ascii="Arial" w:eastAsiaTheme="minorEastAsia" w:hAnsi="Arial" w:cs="Arial"/>
          <w:bCs/>
          <w:iCs/>
          <w:lang w:val="mn-MN"/>
        </w:rPr>
        <w:t>газар</w:t>
      </w:r>
      <w:r w:rsidR="00B4163C" w:rsidRPr="00812906">
        <w:rPr>
          <w:rFonts w:ascii="Arial" w:eastAsiaTheme="minorEastAsia" w:hAnsi="Arial" w:cs="Arial"/>
          <w:bCs/>
          <w:iCs/>
          <w:lang w:val="mn-MN"/>
        </w:rPr>
        <w:t xml:space="preserve"> </w:t>
      </w:r>
      <w:r w:rsidR="00B4163C" w:rsidRPr="00812906">
        <w:rPr>
          <w:rFonts w:ascii="Arial" w:eastAsiaTheme="minorEastAsia" w:hAnsi="Arial" w:cs="Arial"/>
        </w:rPr>
        <w:t>(</w:t>
      </w:r>
      <w:proofErr w:type="spellStart"/>
      <w:r w:rsidR="00B4163C" w:rsidRPr="00812906">
        <w:rPr>
          <w:rFonts w:ascii="Arial" w:eastAsiaTheme="minorEastAsia" w:hAnsi="Arial" w:cs="Arial"/>
          <w:i/>
        </w:rPr>
        <w:t>цаашид</w:t>
      </w:r>
      <w:proofErr w:type="spellEnd"/>
      <w:r w:rsidR="00B4163C" w:rsidRPr="00812906">
        <w:rPr>
          <w:rFonts w:ascii="Arial" w:eastAsiaTheme="minorEastAsia" w:hAnsi="Arial" w:cs="Arial"/>
          <w:i/>
        </w:rPr>
        <w:t xml:space="preserve"> “</w:t>
      </w:r>
      <w:r w:rsidR="00B4163C" w:rsidRPr="00812906">
        <w:rPr>
          <w:rFonts w:ascii="Arial" w:eastAsiaTheme="minorEastAsia" w:hAnsi="Arial" w:cs="Arial"/>
          <w:i/>
          <w:lang w:val="mn-MN"/>
        </w:rPr>
        <w:t xml:space="preserve">Төрийн байгууллага” </w:t>
      </w:r>
      <w:proofErr w:type="spellStart"/>
      <w:r w:rsidR="00B4163C" w:rsidRPr="00812906">
        <w:rPr>
          <w:rFonts w:ascii="Arial" w:eastAsiaTheme="minorEastAsia" w:hAnsi="Arial" w:cs="Arial"/>
          <w:i/>
        </w:rPr>
        <w:t>гэх</w:t>
      </w:r>
      <w:proofErr w:type="spellEnd"/>
      <w:r w:rsidR="00B4163C" w:rsidRPr="00812906">
        <w:rPr>
          <w:rFonts w:ascii="Arial" w:eastAsiaTheme="minorEastAsia" w:hAnsi="Arial" w:cs="Arial"/>
        </w:rPr>
        <w:t>)</w:t>
      </w:r>
      <w:r w:rsidRPr="00812906">
        <w:rPr>
          <w:rFonts w:ascii="Arial" w:eastAsiaTheme="minorEastAsia" w:hAnsi="Arial" w:cs="Arial"/>
          <w:lang w:val="mn-MN"/>
        </w:rPr>
        <w:t>,</w:t>
      </w:r>
      <w:r w:rsidR="00EF6DCD" w:rsidRPr="00812906">
        <w:rPr>
          <w:rFonts w:ascii="Arial" w:eastAsiaTheme="minorEastAsia" w:hAnsi="Arial" w:cs="Arial"/>
          <w:lang w:val="mn-MN"/>
        </w:rPr>
        <w:t xml:space="preserve"> түүнийг төлөөлж </w:t>
      </w:r>
      <w:r w:rsidR="00551662">
        <w:rPr>
          <w:rFonts w:ascii="Arial" w:eastAsiaTheme="minorEastAsia" w:hAnsi="Arial" w:cs="Arial"/>
          <w:lang w:val="mn-MN"/>
        </w:rPr>
        <w:t xml:space="preserve">Даргын </w:t>
      </w:r>
      <w:r w:rsidR="00B47723">
        <w:rPr>
          <w:rFonts w:ascii="Arial" w:eastAsiaTheme="minorEastAsia" w:hAnsi="Arial" w:cs="Arial"/>
          <w:lang w:val="mn-MN"/>
        </w:rPr>
        <w:t xml:space="preserve">албан </w:t>
      </w:r>
      <w:r w:rsidR="00551662">
        <w:rPr>
          <w:rFonts w:ascii="Arial" w:eastAsiaTheme="minorEastAsia" w:hAnsi="Arial" w:cs="Arial"/>
          <w:lang w:val="mn-MN"/>
        </w:rPr>
        <w:t>үүргийг түр орлон гүйцэтгэгч</w:t>
      </w:r>
      <w:r w:rsidR="00EF6DCD" w:rsidRPr="00812906">
        <w:rPr>
          <w:rFonts w:ascii="Arial" w:eastAsiaTheme="minorEastAsia" w:hAnsi="Arial" w:cs="Arial"/>
          <w:lang w:val="mn-MN"/>
        </w:rPr>
        <w:t xml:space="preserve"> </w:t>
      </w:r>
      <w:r w:rsidR="00CF37B9">
        <w:rPr>
          <w:rFonts w:ascii="Arial" w:eastAsiaTheme="minorEastAsia" w:hAnsi="Arial" w:cs="Arial"/>
          <w:lang w:val="mn-MN"/>
        </w:rPr>
        <w:t>Х.Улам-Өрнөх</w:t>
      </w:r>
      <w:r w:rsidR="00EF6DCD" w:rsidRPr="00812906">
        <w:rPr>
          <w:rFonts w:ascii="Arial" w:eastAsiaTheme="minorEastAsia" w:hAnsi="Arial" w:cs="Arial"/>
          <w:lang w:val="mn-MN"/>
        </w:rPr>
        <w:t xml:space="preserve">, </w:t>
      </w:r>
      <w:r w:rsidRPr="00812906">
        <w:rPr>
          <w:rFonts w:ascii="Arial" w:eastAsiaTheme="minorEastAsia" w:hAnsi="Arial" w:cs="Arial"/>
          <w:lang w:val="mn-MN"/>
        </w:rPr>
        <w:t xml:space="preserve"> </w:t>
      </w:r>
    </w:p>
    <w:p w:rsidR="000F3CCC" w:rsidRPr="00812906" w:rsidRDefault="000F3CCC" w:rsidP="00DE5ABD">
      <w:pPr>
        <w:tabs>
          <w:tab w:val="left" w:pos="0"/>
          <w:tab w:val="left" w:pos="1134"/>
        </w:tabs>
        <w:spacing w:after="0" w:line="240" w:lineRule="auto"/>
        <w:ind w:firstLine="567"/>
        <w:jc w:val="both"/>
        <w:rPr>
          <w:rFonts w:ascii="Arial" w:eastAsiaTheme="minorEastAsia" w:hAnsi="Arial" w:cs="Arial"/>
          <w:bCs/>
          <w:iCs/>
          <w:lang w:val="mn-MN"/>
        </w:rPr>
      </w:pPr>
      <w:r w:rsidRPr="00812906">
        <w:rPr>
          <w:rFonts w:ascii="Arial" w:eastAsiaTheme="minorEastAsia" w:hAnsi="Arial" w:cs="Arial"/>
          <w:b/>
          <w:bCs/>
          <w:i/>
          <w:iCs/>
          <w:lang w:val="mn-MN"/>
        </w:rPr>
        <w:t>Нөгөө талаас:</w:t>
      </w:r>
      <w:r w:rsidRPr="00812906">
        <w:rPr>
          <w:rFonts w:ascii="Arial" w:eastAsiaTheme="minorEastAsia" w:hAnsi="Arial" w:cs="Arial"/>
          <w:lang w:val="mn-MN"/>
        </w:rPr>
        <w:t xml:space="preserve"> </w:t>
      </w:r>
      <w:r w:rsidR="00DE5ABD" w:rsidRPr="00812906">
        <w:rPr>
          <w:rFonts w:ascii="Arial" w:eastAsiaTheme="minorEastAsia" w:hAnsi="Arial" w:cs="Arial"/>
          <w:lang w:val="mn-MN"/>
        </w:rPr>
        <w:t>“</w:t>
      </w:r>
      <w:r w:rsidR="008F7E94">
        <w:rPr>
          <w:rFonts w:ascii="Arial" w:eastAsiaTheme="minorEastAsia" w:hAnsi="Arial" w:cs="Arial"/>
        </w:rPr>
        <w:t>………….</w:t>
      </w:r>
      <w:r w:rsidR="00DE5ABD" w:rsidRPr="00812906">
        <w:rPr>
          <w:rFonts w:ascii="Arial" w:eastAsiaTheme="minorEastAsia" w:hAnsi="Arial" w:cs="Arial"/>
          <w:lang w:val="mn-MN"/>
        </w:rPr>
        <w:t>” ТББ</w:t>
      </w:r>
      <w:r w:rsidR="00EF6DCD" w:rsidRPr="00812906">
        <w:rPr>
          <w:rFonts w:ascii="Arial" w:eastAsiaTheme="minorEastAsia" w:hAnsi="Arial" w:cs="Arial"/>
          <w:lang w:val="mn-MN"/>
        </w:rPr>
        <w:t xml:space="preserve"> </w:t>
      </w:r>
      <w:r w:rsidRPr="00812906">
        <w:rPr>
          <w:rFonts w:ascii="Arial" w:eastAsiaTheme="minorEastAsia" w:hAnsi="Arial" w:cs="Arial"/>
        </w:rPr>
        <w:t>(</w:t>
      </w:r>
      <w:proofErr w:type="spellStart"/>
      <w:r w:rsidRPr="00812906">
        <w:rPr>
          <w:rFonts w:ascii="Arial" w:eastAsiaTheme="minorEastAsia" w:hAnsi="Arial" w:cs="Arial"/>
          <w:i/>
        </w:rPr>
        <w:t>цаашид</w:t>
      </w:r>
      <w:proofErr w:type="spellEnd"/>
      <w:r w:rsidRPr="00812906">
        <w:rPr>
          <w:rFonts w:ascii="Arial" w:eastAsiaTheme="minorEastAsia" w:hAnsi="Arial" w:cs="Arial"/>
          <w:i/>
        </w:rPr>
        <w:t xml:space="preserve"> “</w:t>
      </w:r>
      <w:r w:rsidR="00EF6DCD" w:rsidRPr="00812906">
        <w:rPr>
          <w:rFonts w:ascii="Arial" w:eastAsiaTheme="minorEastAsia" w:hAnsi="Arial" w:cs="Arial"/>
          <w:i/>
          <w:lang w:val="mn-MN"/>
        </w:rPr>
        <w:t>Төрийн бус байгууллага</w:t>
      </w:r>
      <w:r w:rsidRPr="00812906">
        <w:rPr>
          <w:rFonts w:ascii="Arial" w:eastAsiaTheme="minorEastAsia" w:hAnsi="Arial" w:cs="Arial"/>
          <w:i/>
        </w:rPr>
        <w:t>”</w:t>
      </w:r>
      <w:r w:rsidRPr="00812906">
        <w:rPr>
          <w:rFonts w:ascii="Arial" w:eastAsiaTheme="minorEastAsia" w:hAnsi="Arial" w:cs="Arial"/>
          <w:i/>
          <w:lang w:val="mn-MN"/>
        </w:rPr>
        <w:t xml:space="preserve">, хамтад нь “Талууд” </w:t>
      </w:r>
      <w:proofErr w:type="spellStart"/>
      <w:r w:rsidRPr="00812906">
        <w:rPr>
          <w:rFonts w:ascii="Arial" w:eastAsiaTheme="minorEastAsia" w:hAnsi="Arial" w:cs="Arial"/>
          <w:i/>
        </w:rPr>
        <w:t>гэх</w:t>
      </w:r>
      <w:proofErr w:type="spellEnd"/>
      <w:r w:rsidRPr="00812906">
        <w:rPr>
          <w:rFonts w:ascii="Arial" w:eastAsiaTheme="minorEastAsia" w:hAnsi="Arial" w:cs="Arial"/>
        </w:rPr>
        <w:t>)</w:t>
      </w:r>
      <w:r w:rsidR="00830814" w:rsidRPr="00812906">
        <w:rPr>
          <w:rFonts w:ascii="Arial" w:eastAsiaTheme="minorEastAsia" w:hAnsi="Arial" w:cs="Arial"/>
          <w:lang w:val="mn-MN"/>
        </w:rPr>
        <w:t>,</w:t>
      </w:r>
      <w:r w:rsidRPr="00812906">
        <w:rPr>
          <w:rFonts w:ascii="Arial" w:eastAsiaTheme="minorEastAsia" w:hAnsi="Arial" w:cs="Arial"/>
          <w:lang w:val="mn-MN"/>
        </w:rPr>
        <w:t xml:space="preserve"> </w:t>
      </w:r>
      <w:r w:rsidR="00B4163C" w:rsidRPr="00812906">
        <w:rPr>
          <w:rFonts w:ascii="Arial" w:eastAsiaTheme="minorEastAsia" w:hAnsi="Arial" w:cs="Arial"/>
          <w:lang w:val="mn-MN"/>
        </w:rPr>
        <w:t xml:space="preserve">түүнийг төлөөлж </w:t>
      </w:r>
      <w:r w:rsidR="008F7E94">
        <w:rPr>
          <w:rFonts w:ascii="Arial" w:eastAsiaTheme="minorEastAsia" w:hAnsi="Arial" w:cs="Arial"/>
        </w:rPr>
        <w:t>………..</w:t>
      </w:r>
      <w:r w:rsidR="00B4163C" w:rsidRPr="00812906">
        <w:rPr>
          <w:rFonts w:ascii="Arial" w:eastAsiaTheme="minorEastAsia" w:hAnsi="Arial" w:cs="Arial"/>
          <w:lang w:val="mn-MN"/>
        </w:rPr>
        <w:t xml:space="preserve"> </w:t>
      </w:r>
      <w:r w:rsidRPr="00812906">
        <w:rPr>
          <w:rFonts w:ascii="Arial" w:eastAsiaTheme="minorEastAsia" w:hAnsi="Arial" w:cs="Arial"/>
          <w:lang w:val="mn-MN"/>
        </w:rPr>
        <w:t>нар нь энэхүү гэрээнд заасан нөхцөлийн</w:t>
      </w:r>
      <w:r w:rsidR="005C0AA4">
        <w:rPr>
          <w:rFonts w:ascii="Arial" w:eastAsiaTheme="minorEastAsia" w:hAnsi="Arial" w:cs="Arial"/>
          <w:lang w:val="mn-MN"/>
        </w:rPr>
        <w:t xml:space="preserve"> хүрээнд харилцан тохиролцож 2020</w:t>
      </w:r>
      <w:r w:rsidRPr="00812906">
        <w:rPr>
          <w:rFonts w:ascii="Arial" w:eastAsiaTheme="minorEastAsia" w:hAnsi="Arial" w:cs="Arial"/>
          <w:lang w:val="mn-MN"/>
        </w:rPr>
        <w:t xml:space="preserve"> оны </w:t>
      </w:r>
      <w:r w:rsidR="006879D8" w:rsidRPr="00812906">
        <w:rPr>
          <w:rFonts w:ascii="Arial" w:eastAsiaTheme="minorEastAsia" w:hAnsi="Arial" w:cs="Arial"/>
        </w:rPr>
        <w:t>0</w:t>
      </w:r>
      <w:r w:rsidR="005C0AA4">
        <w:rPr>
          <w:rFonts w:ascii="Arial" w:eastAsiaTheme="minorEastAsia" w:hAnsi="Arial" w:cs="Arial"/>
          <w:lang w:val="mn-MN"/>
        </w:rPr>
        <w:t>2</w:t>
      </w:r>
      <w:r w:rsidR="006879D8" w:rsidRPr="00812906">
        <w:rPr>
          <w:rFonts w:ascii="Arial" w:eastAsiaTheme="minorEastAsia" w:hAnsi="Arial" w:cs="Arial"/>
        </w:rPr>
        <w:t xml:space="preserve"> </w:t>
      </w:r>
      <w:r w:rsidR="005C0AA4">
        <w:rPr>
          <w:rFonts w:ascii="Arial" w:eastAsiaTheme="minorEastAsia" w:hAnsi="Arial" w:cs="Arial"/>
          <w:lang w:val="mn-MN"/>
        </w:rPr>
        <w:t>дугаа</w:t>
      </w:r>
      <w:r w:rsidR="006879D8" w:rsidRPr="00812906">
        <w:rPr>
          <w:rFonts w:ascii="Arial" w:eastAsiaTheme="minorEastAsia" w:hAnsi="Arial" w:cs="Arial"/>
          <w:lang w:val="mn-MN"/>
        </w:rPr>
        <w:t>р</w:t>
      </w:r>
      <w:r w:rsidRPr="00812906">
        <w:rPr>
          <w:rFonts w:ascii="Arial" w:eastAsiaTheme="minorEastAsia" w:hAnsi="Arial" w:cs="Arial"/>
          <w:lang w:val="mn-MN"/>
        </w:rPr>
        <w:t xml:space="preserve"> сарын ...</w:t>
      </w:r>
      <w:r w:rsidR="00DE5ABD" w:rsidRPr="00812906">
        <w:rPr>
          <w:rFonts w:ascii="Arial" w:eastAsiaTheme="minorEastAsia" w:hAnsi="Arial" w:cs="Arial"/>
          <w:lang w:val="mn-MN"/>
        </w:rPr>
        <w:t xml:space="preserve"> </w:t>
      </w:r>
      <w:r w:rsidRPr="00812906">
        <w:rPr>
          <w:rFonts w:ascii="Arial" w:eastAsiaTheme="minorEastAsia" w:hAnsi="Arial" w:cs="Arial"/>
          <w:lang w:val="mn-MN"/>
        </w:rPr>
        <w:t xml:space="preserve">-ний өдөр байгуулав.   </w:t>
      </w:r>
    </w:p>
    <w:p w:rsidR="000F3CCC" w:rsidRPr="00812906" w:rsidRDefault="000F3CCC" w:rsidP="000F3CCC">
      <w:pPr>
        <w:spacing w:before="240" w:after="0" w:line="360" w:lineRule="auto"/>
        <w:jc w:val="center"/>
        <w:rPr>
          <w:rFonts w:ascii="Arial" w:eastAsiaTheme="minorEastAsia" w:hAnsi="Arial" w:cs="Arial"/>
          <w:b/>
          <w:i/>
        </w:rPr>
      </w:pPr>
      <w:r w:rsidRPr="00812906">
        <w:rPr>
          <w:rFonts w:ascii="Arial" w:eastAsiaTheme="minorEastAsia" w:hAnsi="Arial" w:cs="Arial"/>
          <w:b/>
          <w:i/>
          <w:lang w:val="mn-MN"/>
        </w:rPr>
        <w:t>Хоёр</w:t>
      </w:r>
      <w:r w:rsidRPr="00812906">
        <w:rPr>
          <w:rFonts w:ascii="Arial" w:eastAsiaTheme="minorEastAsia" w:hAnsi="Arial" w:cs="Arial"/>
          <w:b/>
          <w:i/>
        </w:rPr>
        <w:t xml:space="preserve">. </w:t>
      </w:r>
      <w:r w:rsidRPr="00812906">
        <w:rPr>
          <w:rFonts w:ascii="Arial" w:eastAsiaTheme="minorEastAsia" w:hAnsi="Arial" w:cs="Arial"/>
          <w:b/>
          <w:i/>
          <w:lang w:val="mn-MN"/>
        </w:rPr>
        <w:t>Гэрээний зорилго, гол нөхцөл</w:t>
      </w:r>
    </w:p>
    <w:p w:rsidR="003E7C08" w:rsidRPr="00812906" w:rsidRDefault="003D34DE" w:rsidP="00252156">
      <w:pPr>
        <w:numPr>
          <w:ilvl w:val="1"/>
          <w:numId w:val="13"/>
        </w:numPr>
        <w:tabs>
          <w:tab w:val="left" w:pos="1134"/>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 xml:space="preserve">Төрийн байгууллага нь </w:t>
      </w:r>
      <w:r w:rsidR="003E7C08" w:rsidRPr="00812906">
        <w:rPr>
          <w:rFonts w:ascii="Arial" w:eastAsiaTheme="minorEastAsia" w:hAnsi="Arial" w:cs="Arial"/>
          <w:lang w:val="mn-MN"/>
        </w:rPr>
        <w:t>өөрийн</w:t>
      </w:r>
      <w:r w:rsidR="00ED3049" w:rsidRPr="00812906">
        <w:rPr>
          <w:rFonts w:ascii="Arial" w:eastAsiaTheme="minorEastAsia" w:hAnsi="Arial" w:cs="Arial"/>
        </w:rPr>
        <w:t xml:space="preserve"> </w:t>
      </w:r>
      <w:r w:rsidR="00ED3049" w:rsidRPr="00812906">
        <w:rPr>
          <w:rFonts w:ascii="Arial" w:eastAsiaTheme="minorEastAsia" w:hAnsi="Arial" w:cs="Arial"/>
          <w:lang w:val="mn-MN"/>
        </w:rPr>
        <w:t>болон</w:t>
      </w:r>
      <w:r w:rsidR="003E7C08" w:rsidRPr="00812906">
        <w:rPr>
          <w:rFonts w:ascii="Arial" w:eastAsiaTheme="minorEastAsia" w:hAnsi="Arial" w:cs="Arial"/>
          <w:lang w:val="mn-MN"/>
        </w:rPr>
        <w:t xml:space="preserve"> </w:t>
      </w:r>
      <w:r w:rsidR="00C7420E" w:rsidRPr="00812906">
        <w:rPr>
          <w:rFonts w:ascii="Arial" w:eastAsiaTheme="minorEastAsia" w:hAnsi="Arial" w:cs="Arial"/>
          <w:lang w:val="mn-MN"/>
        </w:rPr>
        <w:t xml:space="preserve">харьяа </w:t>
      </w:r>
      <w:r w:rsidR="003E7C08" w:rsidRPr="00812906">
        <w:rPr>
          <w:rFonts w:ascii="Arial" w:eastAsiaTheme="minorEastAsia" w:hAnsi="Arial" w:cs="Arial"/>
          <w:lang w:val="mn-MN"/>
        </w:rPr>
        <w:t>салбар, хүрээний байгууллагы</w:t>
      </w:r>
      <w:r w:rsidR="00B060A7" w:rsidRPr="00812906">
        <w:rPr>
          <w:rFonts w:ascii="Arial" w:eastAsiaTheme="minorEastAsia" w:hAnsi="Arial" w:cs="Arial"/>
          <w:lang w:val="mn-MN"/>
        </w:rPr>
        <w:t>н худалдан авах ажиллагааг ил то</w:t>
      </w:r>
      <w:r w:rsidR="003E7C08" w:rsidRPr="00812906">
        <w:rPr>
          <w:rFonts w:ascii="Arial" w:eastAsiaTheme="minorEastAsia" w:hAnsi="Arial" w:cs="Arial"/>
          <w:lang w:val="mn-MN"/>
        </w:rPr>
        <w:t>д, шударга, хуулийн хүрээнд зохион байгуулах боломжийг бүрдүүлэх зорилгоор худалдан авах ажиллагааны үнэ</w:t>
      </w:r>
      <w:r w:rsidR="00830814" w:rsidRPr="00812906">
        <w:rPr>
          <w:rFonts w:ascii="Arial" w:eastAsiaTheme="minorEastAsia" w:hAnsi="Arial" w:cs="Arial"/>
          <w:lang w:val="mn-MN"/>
        </w:rPr>
        <w:t>л</w:t>
      </w:r>
      <w:r w:rsidR="003E7C08" w:rsidRPr="00812906">
        <w:rPr>
          <w:rFonts w:ascii="Arial" w:eastAsiaTheme="minorEastAsia" w:hAnsi="Arial" w:cs="Arial"/>
          <w:lang w:val="mn-MN"/>
        </w:rPr>
        <w:t>гээний хороо</w:t>
      </w:r>
      <w:r w:rsidR="003878FA" w:rsidRPr="00812906">
        <w:rPr>
          <w:rFonts w:ascii="Arial" w:eastAsiaTheme="minorEastAsia" w:hAnsi="Arial" w:cs="Arial"/>
          <w:lang w:val="mn-MN"/>
        </w:rPr>
        <w:t xml:space="preserve"> </w:t>
      </w:r>
      <w:r w:rsidR="003878FA" w:rsidRPr="00812906">
        <w:rPr>
          <w:rFonts w:ascii="Arial" w:eastAsiaTheme="minorEastAsia" w:hAnsi="Arial" w:cs="Arial"/>
        </w:rPr>
        <w:t>(</w:t>
      </w:r>
      <w:r w:rsidR="003878FA" w:rsidRPr="00812906">
        <w:rPr>
          <w:rFonts w:ascii="Arial" w:eastAsiaTheme="minorEastAsia" w:hAnsi="Arial" w:cs="Arial"/>
          <w:lang w:val="mn-MN"/>
        </w:rPr>
        <w:t>цаашид “Үнэлгээний хороо” гэх</w:t>
      </w:r>
      <w:r w:rsidR="003878FA" w:rsidRPr="00812906">
        <w:rPr>
          <w:rFonts w:ascii="Arial" w:eastAsiaTheme="minorEastAsia" w:hAnsi="Arial" w:cs="Arial"/>
        </w:rPr>
        <w:t>)</w:t>
      </w:r>
      <w:r w:rsidR="003E7C08" w:rsidRPr="00812906">
        <w:rPr>
          <w:rFonts w:ascii="Arial" w:eastAsiaTheme="minorEastAsia" w:hAnsi="Arial" w:cs="Arial"/>
          <w:lang w:val="mn-MN"/>
        </w:rPr>
        <w:t xml:space="preserve">нд салбарын мэргэжлийн холбоод, төрийн бус байгууллагаас мэргэжлийн, хараат бус </w:t>
      </w:r>
      <w:r w:rsidR="003E7C08" w:rsidRPr="00812906">
        <w:rPr>
          <w:rFonts w:ascii="Arial" w:eastAsiaTheme="minorEastAsia" w:hAnsi="Arial" w:cs="Arial"/>
        </w:rPr>
        <w:t>2</w:t>
      </w:r>
      <w:r w:rsidR="003E7C08" w:rsidRPr="00812906">
        <w:rPr>
          <w:rFonts w:ascii="Arial" w:eastAsiaTheme="minorEastAsia" w:hAnsi="Arial" w:cs="Arial"/>
          <w:lang w:val="mn-MN"/>
        </w:rPr>
        <w:t xml:space="preserve"> </w:t>
      </w:r>
      <w:r w:rsidR="003E7C08" w:rsidRPr="00812906">
        <w:rPr>
          <w:rFonts w:ascii="Arial" w:eastAsiaTheme="minorEastAsia" w:hAnsi="Arial" w:cs="Arial"/>
        </w:rPr>
        <w:t>(</w:t>
      </w:r>
      <w:r w:rsidR="003E7C08" w:rsidRPr="00812906">
        <w:rPr>
          <w:rFonts w:ascii="Arial" w:eastAsiaTheme="minorEastAsia" w:hAnsi="Arial" w:cs="Arial"/>
          <w:lang w:val="mn-MN"/>
        </w:rPr>
        <w:t>хоёр</w:t>
      </w:r>
      <w:r w:rsidR="003E7C08" w:rsidRPr="00812906">
        <w:rPr>
          <w:rFonts w:ascii="Arial" w:eastAsiaTheme="minorEastAsia" w:hAnsi="Arial" w:cs="Arial"/>
        </w:rPr>
        <w:t>)</w:t>
      </w:r>
      <w:r w:rsidR="00B060A7" w:rsidRPr="00812906">
        <w:rPr>
          <w:rFonts w:ascii="Arial" w:eastAsiaTheme="minorEastAsia" w:hAnsi="Arial" w:cs="Arial"/>
          <w:lang w:val="mn-MN"/>
        </w:rPr>
        <w:t xml:space="preserve">-оос доошгүй </w:t>
      </w:r>
      <w:r w:rsidR="003878FA" w:rsidRPr="00812906">
        <w:rPr>
          <w:rFonts w:ascii="Arial" w:eastAsiaTheme="minorEastAsia" w:hAnsi="Arial" w:cs="Arial"/>
          <w:lang w:val="mn-MN"/>
        </w:rPr>
        <w:t xml:space="preserve">хөндлөнгийн хяналт тавих үүрэг бүхий </w:t>
      </w:r>
      <w:r w:rsidR="00B060A7" w:rsidRPr="00812906">
        <w:rPr>
          <w:rFonts w:ascii="Arial" w:eastAsiaTheme="minorEastAsia" w:hAnsi="Arial" w:cs="Arial"/>
          <w:lang w:val="mn-MN"/>
        </w:rPr>
        <w:t xml:space="preserve">гишүүнийг ажиллуулах, </w:t>
      </w:r>
      <w:r w:rsidR="00E04DF4" w:rsidRPr="00812906">
        <w:rPr>
          <w:rFonts w:ascii="Arial" w:eastAsiaTheme="minorEastAsia" w:hAnsi="Arial" w:cs="Arial"/>
          <w:lang w:val="mn-MN"/>
        </w:rPr>
        <w:t>үнэлгээний хороонд ажилласан гишүүдэд холбогдох журмын дагуу урамшуул</w:t>
      </w:r>
      <w:r w:rsidR="004B2C6D" w:rsidRPr="00812906">
        <w:rPr>
          <w:rFonts w:ascii="Arial" w:eastAsiaTheme="minorEastAsia" w:hAnsi="Arial" w:cs="Arial"/>
          <w:lang w:val="mn-MN"/>
        </w:rPr>
        <w:t>а</w:t>
      </w:r>
      <w:r w:rsidR="00E04DF4" w:rsidRPr="00812906">
        <w:rPr>
          <w:rFonts w:ascii="Arial" w:eastAsiaTheme="minorEastAsia" w:hAnsi="Arial" w:cs="Arial"/>
          <w:lang w:val="mn-MN"/>
        </w:rPr>
        <w:t xml:space="preserve">л олгох, </w:t>
      </w:r>
      <w:r w:rsidR="00B060A7" w:rsidRPr="00812906">
        <w:rPr>
          <w:rFonts w:ascii="Arial" w:eastAsiaTheme="minorEastAsia" w:hAnsi="Arial" w:cs="Arial"/>
          <w:lang w:val="mn-MN"/>
        </w:rPr>
        <w:t xml:space="preserve">Төрийн бус байгууллага нь худалдан авах ажиллагааны </w:t>
      </w:r>
      <w:r w:rsidR="00E04DF4" w:rsidRPr="00812906">
        <w:rPr>
          <w:rFonts w:ascii="Arial" w:eastAsiaTheme="minorEastAsia" w:hAnsi="Arial" w:cs="Arial"/>
          <w:lang w:val="mn-MN"/>
        </w:rPr>
        <w:t xml:space="preserve">сургалтад хамрагдаж, гэрчилгээ авсан, худалдан авах ажиллагааны </w:t>
      </w:r>
      <w:r w:rsidR="003878FA" w:rsidRPr="00812906">
        <w:rPr>
          <w:rFonts w:ascii="Arial" w:eastAsiaTheme="minorEastAsia" w:hAnsi="Arial" w:cs="Arial"/>
          <w:lang w:val="mn-MN"/>
        </w:rPr>
        <w:t>чиглэлээр</w:t>
      </w:r>
      <w:r w:rsidR="00E04DF4" w:rsidRPr="00812906">
        <w:rPr>
          <w:rFonts w:ascii="Arial" w:eastAsiaTheme="minorEastAsia" w:hAnsi="Arial" w:cs="Arial"/>
          <w:lang w:val="mn-MN"/>
        </w:rPr>
        <w:t xml:space="preserve"> мэдлэгтэй, үнэлгээний хороонд хараат бус, шударга, хуулийн дагуу ажиллах боломжтой</w:t>
      </w:r>
      <w:r w:rsidR="004B2C6D" w:rsidRPr="00812906">
        <w:rPr>
          <w:rFonts w:ascii="Arial" w:eastAsiaTheme="minorEastAsia" w:hAnsi="Arial" w:cs="Arial"/>
          <w:lang w:val="mn-MN"/>
        </w:rPr>
        <w:t xml:space="preserve"> гишүүнийг </w:t>
      </w:r>
      <w:r w:rsidR="00E04DF4" w:rsidRPr="00812906">
        <w:rPr>
          <w:rFonts w:ascii="Arial" w:eastAsiaTheme="minorEastAsia" w:hAnsi="Arial" w:cs="Arial"/>
          <w:lang w:val="mn-MN"/>
        </w:rPr>
        <w:t>төрийн байгууллагад санал б</w:t>
      </w:r>
      <w:r w:rsidR="004B2C6D" w:rsidRPr="00812906">
        <w:rPr>
          <w:rFonts w:ascii="Arial" w:eastAsiaTheme="minorEastAsia" w:hAnsi="Arial" w:cs="Arial"/>
          <w:lang w:val="mn-MN"/>
        </w:rPr>
        <w:t>олгох, санал болгосон гишүүдэд худалдан авах ажиллагааны талаар</w:t>
      </w:r>
      <w:r w:rsidR="00E04DF4" w:rsidRPr="00812906">
        <w:rPr>
          <w:rFonts w:ascii="Arial" w:eastAsiaTheme="minorEastAsia" w:hAnsi="Arial" w:cs="Arial"/>
          <w:lang w:val="mn-MN"/>
        </w:rPr>
        <w:t xml:space="preserve"> мэргэжил, арга зүйн туслалцаа </w:t>
      </w:r>
      <w:r w:rsidR="004B2C6D" w:rsidRPr="00812906">
        <w:rPr>
          <w:rFonts w:ascii="Arial" w:eastAsiaTheme="minorEastAsia" w:hAnsi="Arial" w:cs="Arial"/>
          <w:lang w:val="mn-MN"/>
        </w:rPr>
        <w:t>олгох</w:t>
      </w:r>
      <w:r w:rsidR="00E04DF4" w:rsidRPr="00812906">
        <w:rPr>
          <w:rFonts w:ascii="Arial" w:eastAsiaTheme="minorEastAsia" w:hAnsi="Arial" w:cs="Arial"/>
          <w:lang w:val="mn-MN"/>
        </w:rPr>
        <w:t>, түүнтэй холбогдон үүсэх</w:t>
      </w:r>
      <w:r w:rsidR="007058B9" w:rsidRPr="00812906">
        <w:rPr>
          <w:rFonts w:ascii="Arial" w:eastAsiaTheme="minorEastAsia" w:hAnsi="Arial" w:cs="Arial"/>
          <w:lang w:val="mn-MN"/>
        </w:rPr>
        <w:t xml:space="preserve"> эрх, үүрэг, хариуцлагыг </w:t>
      </w:r>
      <w:r w:rsidR="00E04DF4" w:rsidRPr="00812906">
        <w:rPr>
          <w:rFonts w:ascii="Arial" w:eastAsiaTheme="minorEastAsia" w:hAnsi="Arial" w:cs="Arial"/>
          <w:lang w:val="mn-MN"/>
        </w:rPr>
        <w:t xml:space="preserve">зохицуулахад энэхүү гэрээний зорилго оршино. </w:t>
      </w:r>
    </w:p>
    <w:p w:rsidR="000F3CCC" w:rsidRPr="00812906" w:rsidRDefault="000F3CCC" w:rsidP="00DE5ABD">
      <w:pPr>
        <w:numPr>
          <w:ilvl w:val="1"/>
          <w:numId w:val="13"/>
        </w:numPr>
        <w:tabs>
          <w:tab w:val="left" w:pos="1134"/>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Талууд харилцан тохиролцож дараах нөхцөлийг гэрээний гол нөхцөл</w:t>
      </w:r>
      <w:r w:rsidR="008F382D" w:rsidRPr="00812906">
        <w:rPr>
          <w:rFonts w:ascii="Arial" w:eastAsiaTheme="minorEastAsia" w:hAnsi="Arial" w:cs="Arial"/>
          <w:lang w:val="mn-MN"/>
        </w:rPr>
        <w:t xml:space="preserve"> болгон хүлээн зөвшөөрсөн болно</w:t>
      </w:r>
      <w:r w:rsidR="008F382D" w:rsidRPr="00812906">
        <w:rPr>
          <w:rFonts w:ascii="Arial" w:eastAsiaTheme="minorEastAsia" w:hAnsi="Arial" w:cs="Arial"/>
        </w:rPr>
        <w:t>;</w:t>
      </w:r>
    </w:p>
    <w:p w:rsidR="004B2C6D" w:rsidRPr="00812906" w:rsidRDefault="007058B9"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 xml:space="preserve">Төрийн байгууллага нь </w:t>
      </w:r>
      <w:r w:rsidR="004B2C6D" w:rsidRPr="00812906">
        <w:rPr>
          <w:rFonts w:ascii="Arial" w:eastAsiaTheme="minorEastAsia" w:hAnsi="Arial" w:cs="Arial"/>
          <w:lang w:val="mn-MN"/>
        </w:rPr>
        <w:t xml:space="preserve">үнэлгээний хороонд ажиллах мэдлэг, чадвар, шаардлага бүхий мэргэжлийн </w:t>
      </w:r>
      <w:r w:rsidR="00B4163C" w:rsidRPr="00812906">
        <w:rPr>
          <w:rFonts w:ascii="Arial" w:eastAsiaTheme="minorEastAsia" w:hAnsi="Arial" w:cs="Arial"/>
          <w:lang w:val="mn-MN"/>
        </w:rPr>
        <w:t xml:space="preserve">холбоод, төрийн бус байгууллагаас санал болгосон </w:t>
      </w:r>
      <w:r w:rsidR="004B2C6D" w:rsidRPr="00812906">
        <w:rPr>
          <w:rFonts w:ascii="Arial" w:eastAsiaTheme="minorEastAsia" w:hAnsi="Arial" w:cs="Arial"/>
          <w:lang w:val="mn-MN"/>
        </w:rPr>
        <w:t xml:space="preserve">гишүүдийг </w:t>
      </w:r>
      <w:r w:rsidR="00ED3049" w:rsidRPr="00812906">
        <w:rPr>
          <w:rFonts w:ascii="Arial" w:eastAsiaTheme="minorEastAsia" w:hAnsi="Arial" w:cs="Arial"/>
          <w:lang w:val="mn-MN"/>
        </w:rPr>
        <w:t xml:space="preserve">өөрийн болон </w:t>
      </w:r>
      <w:r w:rsidR="004B2C6D" w:rsidRPr="00812906">
        <w:rPr>
          <w:rFonts w:ascii="Arial" w:eastAsiaTheme="minorEastAsia" w:hAnsi="Arial" w:cs="Arial"/>
          <w:lang w:val="mn-MN"/>
        </w:rPr>
        <w:t>хар</w:t>
      </w:r>
      <w:r w:rsidR="003878FA" w:rsidRPr="00812906">
        <w:rPr>
          <w:rFonts w:ascii="Arial" w:eastAsiaTheme="minorEastAsia" w:hAnsi="Arial" w:cs="Arial"/>
          <w:lang w:val="mn-MN"/>
        </w:rPr>
        <w:t xml:space="preserve">ьяа байгууллагад </w:t>
      </w:r>
      <w:r w:rsidR="00094DF9" w:rsidRPr="00812906">
        <w:rPr>
          <w:rFonts w:ascii="Arial" w:eastAsiaTheme="minorEastAsia" w:hAnsi="Arial" w:cs="Arial"/>
          <w:lang w:val="mn-MN"/>
        </w:rPr>
        <w:t xml:space="preserve">санал </w:t>
      </w:r>
      <w:r w:rsidR="00ED3049" w:rsidRPr="00812906">
        <w:rPr>
          <w:rFonts w:ascii="Arial" w:eastAsiaTheme="minorEastAsia" w:hAnsi="Arial" w:cs="Arial"/>
          <w:lang w:val="mn-MN"/>
        </w:rPr>
        <w:t>болгож, ажиллуулна</w:t>
      </w:r>
      <w:r w:rsidR="00094DF9" w:rsidRPr="00812906">
        <w:rPr>
          <w:rFonts w:ascii="Arial" w:eastAsiaTheme="minorEastAsia" w:hAnsi="Arial" w:cs="Arial"/>
        </w:rPr>
        <w:t>;</w:t>
      </w:r>
    </w:p>
    <w:p w:rsidR="004B2C6D" w:rsidRPr="00812906" w:rsidRDefault="004B2C6D"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 xml:space="preserve">Төрийн бус байгууллагын санал болгох гишүүд нь заавал тухайн </w:t>
      </w:r>
      <w:r w:rsidR="00ED3049" w:rsidRPr="00812906">
        <w:rPr>
          <w:rFonts w:ascii="Arial" w:eastAsiaTheme="minorEastAsia" w:hAnsi="Arial" w:cs="Arial"/>
          <w:lang w:val="mn-MN"/>
        </w:rPr>
        <w:t xml:space="preserve">мэргэжлийн холбоод, төрийн бус байгууллагын чиглэл, </w:t>
      </w:r>
      <w:r w:rsidRPr="00812906">
        <w:rPr>
          <w:rFonts w:ascii="Arial" w:eastAsiaTheme="minorEastAsia" w:hAnsi="Arial" w:cs="Arial"/>
          <w:lang w:val="mn-MN"/>
        </w:rPr>
        <w:t>салбарын х</w:t>
      </w:r>
      <w:r w:rsidR="00E708E6" w:rsidRPr="00812906">
        <w:rPr>
          <w:rFonts w:ascii="Arial" w:eastAsiaTheme="minorEastAsia" w:hAnsi="Arial" w:cs="Arial"/>
          <w:lang w:val="mn-MN"/>
        </w:rPr>
        <w:t xml:space="preserve">удалдан авах ажиллагаанд </w:t>
      </w:r>
      <w:r w:rsidR="003878FA" w:rsidRPr="00812906">
        <w:rPr>
          <w:rFonts w:ascii="Arial" w:eastAsiaTheme="minorEastAsia" w:hAnsi="Arial" w:cs="Arial"/>
          <w:lang w:val="mn-MN"/>
        </w:rPr>
        <w:t>оролцохгүй бөгөөд бусад салбарын худалдан авах ажиллагаанд оролцно</w:t>
      </w:r>
      <w:r w:rsidR="00E708E6" w:rsidRPr="00812906">
        <w:rPr>
          <w:rFonts w:ascii="Arial" w:eastAsiaTheme="minorEastAsia" w:hAnsi="Arial" w:cs="Arial"/>
          <w:lang w:val="mn-MN"/>
        </w:rPr>
        <w:t xml:space="preserve">. </w:t>
      </w:r>
      <w:r w:rsidRPr="00812906">
        <w:rPr>
          <w:rFonts w:ascii="Arial" w:eastAsiaTheme="minorEastAsia" w:hAnsi="Arial" w:cs="Arial"/>
          <w:lang w:val="mn-MN"/>
        </w:rPr>
        <w:t xml:space="preserve"> </w:t>
      </w:r>
    </w:p>
    <w:p w:rsidR="00E708E6" w:rsidRPr="00812906" w:rsidRDefault="00E708E6"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Төрийн бус байгууллагын санал болгох гишүүн нь төрийн байгууллагаас зарласан худалдан авах ажиллагааны үнэгээний хороонд тухайн салбарын мэргэжилтний хувиар бус худалдан авах ажиллагааг хууль тогтоомж, журам, зааврын дагуу зохион байгуулахад хамтран ажиллана</w:t>
      </w:r>
      <w:r w:rsidRPr="00812906">
        <w:rPr>
          <w:rFonts w:ascii="Arial" w:eastAsiaTheme="minorEastAsia" w:hAnsi="Arial" w:cs="Arial"/>
        </w:rPr>
        <w:t>;</w:t>
      </w:r>
    </w:p>
    <w:p w:rsidR="00E04DF4" w:rsidRPr="00812906" w:rsidRDefault="004B2C6D"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Төрийн бус байгууллагын гишүүд нь худалдан авах ажиллагааны үнэлгээний хороон</w:t>
      </w:r>
      <w:r w:rsidR="004B6910" w:rsidRPr="00812906">
        <w:rPr>
          <w:rFonts w:ascii="Arial" w:eastAsiaTheme="minorEastAsia" w:hAnsi="Arial" w:cs="Arial"/>
          <w:lang w:val="mn-MN"/>
        </w:rPr>
        <w:t xml:space="preserve">д </w:t>
      </w:r>
      <w:r w:rsidR="00F05E3C" w:rsidRPr="00812906">
        <w:rPr>
          <w:rFonts w:ascii="Arial" w:eastAsiaTheme="minorEastAsia" w:hAnsi="Arial" w:cs="Arial"/>
          <w:lang w:val="mn-MN"/>
        </w:rPr>
        <w:t>худалдан авах ажилла</w:t>
      </w:r>
      <w:r w:rsidRPr="00812906">
        <w:rPr>
          <w:rFonts w:ascii="Arial" w:eastAsiaTheme="minorEastAsia" w:hAnsi="Arial" w:cs="Arial"/>
          <w:lang w:val="mn-MN"/>
        </w:rPr>
        <w:t xml:space="preserve">гааг холбогдох хууль тогтоомж, журам, зааврын хүрээнд, </w:t>
      </w:r>
      <w:r w:rsidRPr="00812906">
        <w:rPr>
          <w:rFonts w:ascii="Arial" w:eastAsiaTheme="minorEastAsia" w:hAnsi="Arial" w:cs="Arial"/>
          <w:lang w:val="mn-MN"/>
        </w:rPr>
        <w:lastRenderedPageBreak/>
        <w:t>хөндлөнгийн нөлөөнд автахгүй, хараат бус, ил тод</w:t>
      </w:r>
      <w:r w:rsidR="003878FA" w:rsidRPr="00812906">
        <w:rPr>
          <w:rFonts w:ascii="Arial" w:eastAsiaTheme="minorEastAsia" w:hAnsi="Arial" w:cs="Arial"/>
          <w:lang w:val="mn-MN"/>
        </w:rPr>
        <w:t xml:space="preserve"> </w:t>
      </w:r>
      <w:r w:rsidRPr="00812906">
        <w:rPr>
          <w:rFonts w:ascii="Arial" w:eastAsiaTheme="minorEastAsia" w:hAnsi="Arial" w:cs="Arial"/>
          <w:lang w:val="mn-MN"/>
        </w:rPr>
        <w:t>явуулж буй</w:t>
      </w:r>
      <w:r w:rsidR="00B4163C" w:rsidRPr="00812906">
        <w:rPr>
          <w:rFonts w:ascii="Arial" w:eastAsiaTheme="minorEastAsia" w:hAnsi="Arial" w:cs="Arial"/>
          <w:lang w:val="mn-MN"/>
        </w:rPr>
        <w:t xml:space="preserve"> эсэхэд</w:t>
      </w:r>
      <w:r w:rsidRPr="00812906">
        <w:rPr>
          <w:rFonts w:ascii="Arial" w:eastAsiaTheme="minorEastAsia" w:hAnsi="Arial" w:cs="Arial"/>
          <w:lang w:val="mn-MN"/>
        </w:rPr>
        <w:t xml:space="preserve"> хяналт тавих бөгөөд үнэлгээний хорооны хуралд с</w:t>
      </w:r>
      <w:r w:rsidR="00094DF9" w:rsidRPr="00812906">
        <w:rPr>
          <w:rFonts w:ascii="Arial" w:eastAsiaTheme="minorEastAsia" w:hAnsi="Arial" w:cs="Arial"/>
          <w:lang w:val="mn-MN"/>
        </w:rPr>
        <w:t>аналын адил эрхтэй оролцоно</w:t>
      </w:r>
      <w:r w:rsidR="00094DF9" w:rsidRPr="00812906">
        <w:rPr>
          <w:rFonts w:ascii="Arial" w:eastAsiaTheme="minorEastAsia" w:hAnsi="Arial" w:cs="Arial"/>
        </w:rPr>
        <w:t>;</w:t>
      </w:r>
    </w:p>
    <w:p w:rsidR="00383B18" w:rsidRPr="00812906" w:rsidRDefault="00383B18"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Төрийн бус байгууллагын гишүү</w:t>
      </w:r>
      <w:r w:rsidR="00B308F7" w:rsidRPr="00812906">
        <w:rPr>
          <w:rFonts w:ascii="Arial" w:eastAsiaTheme="minorEastAsia" w:hAnsi="Arial" w:cs="Arial"/>
          <w:lang w:val="mn-MN"/>
        </w:rPr>
        <w:t>н</w:t>
      </w:r>
      <w:r w:rsidRPr="00812906">
        <w:rPr>
          <w:rFonts w:ascii="Arial" w:eastAsiaTheme="minorEastAsia" w:hAnsi="Arial" w:cs="Arial"/>
          <w:lang w:val="mn-MN"/>
        </w:rPr>
        <w:t xml:space="preserve">  нь худалдан ава</w:t>
      </w:r>
      <w:r w:rsidR="00B308F7" w:rsidRPr="00812906">
        <w:rPr>
          <w:rFonts w:ascii="Arial" w:eastAsiaTheme="minorEastAsia" w:hAnsi="Arial" w:cs="Arial"/>
          <w:lang w:val="mn-MN"/>
        </w:rPr>
        <w:t>х ажиллагааны чиглэлээр су</w:t>
      </w:r>
      <w:r w:rsidR="00A12A87" w:rsidRPr="00812906">
        <w:rPr>
          <w:rFonts w:ascii="Arial" w:eastAsiaTheme="minorEastAsia" w:hAnsi="Arial" w:cs="Arial"/>
          <w:lang w:val="mn-MN"/>
        </w:rPr>
        <w:t>ргалтад хамрагдаж, А3 гэрчилгээ</w:t>
      </w:r>
      <w:r w:rsidR="00B308F7" w:rsidRPr="00812906">
        <w:rPr>
          <w:rFonts w:ascii="Arial" w:eastAsiaTheme="minorEastAsia" w:hAnsi="Arial" w:cs="Arial"/>
          <w:lang w:val="mn-MN"/>
        </w:rPr>
        <w:t xml:space="preserve"> авсан байна. </w:t>
      </w:r>
    </w:p>
    <w:p w:rsidR="00E04DF4" w:rsidRPr="00812906" w:rsidRDefault="00B4163C"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Төрийн бус байгууллага нь энэхүү гэрээн</w:t>
      </w:r>
      <w:r w:rsidR="004226A2" w:rsidRPr="00812906">
        <w:rPr>
          <w:rFonts w:ascii="Arial" w:eastAsiaTheme="minorEastAsia" w:hAnsi="Arial" w:cs="Arial"/>
          <w:lang w:val="mn-MN"/>
        </w:rPr>
        <w:t>ий хүрээнд худалдан авах ажилла</w:t>
      </w:r>
      <w:r w:rsidRPr="00812906">
        <w:rPr>
          <w:rFonts w:ascii="Arial" w:eastAsiaTheme="minorEastAsia" w:hAnsi="Arial" w:cs="Arial"/>
          <w:lang w:val="mn-MN"/>
        </w:rPr>
        <w:t xml:space="preserve">гааны үнэлгээний хороонд ажиллах гишүүнд энэхүү гэрээгээр хүлээсэн эрх, үүрэг, хариуцлага, эрх зүйн үр дагаврыг сайтар танилцуулж, </w:t>
      </w:r>
      <w:r w:rsidR="00C7420E" w:rsidRPr="00812906">
        <w:rPr>
          <w:rFonts w:ascii="Arial" w:eastAsiaTheme="minorEastAsia" w:hAnsi="Arial" w:cs="Arial"/>
          <w:lang w:val="mn-MN"/>
        </w:rPr>
        <w:t>гэрээний нэг</w:t>
      </w:r>
      <w:r w:rsidRPr="00812906">
        <w:rPr>
          <w:rFonts w:ascii="Arial" w:eastAsiaTheme="minorEastAsia" w:hAnsi="Arial" w:cs="Arial"/>
          <w:lang w:val="mn-MN"/>
        </w:rPr>
        <w:t xml:space="preserve"> хувийг хадгалуулна</w:t>
      </w:r>
      <w:r w:rsidR="00094DF9" w:rsidRPr="00812906">
        <w:rPr>
          <w:rFonts w:ascii="Arial" w:eastAsiaTheme="minorEastAsia" w:hAnsi="Arial" w:cs="Arial"/>
        </w:rPr>
        <w:t>;</w:t>
      </w:r>
      <w:r w:rsidRPr="00812906">
        <w:rPr>
          <w:rFonts w:ascii="Arial" w:eastAsiaTheme="minorEastAsia" w:hAnsi="Arial" w:cs="Arial"/>
          <w:lang w:val="mn-MN"/>
        </w:rPr>
        <w:t xml:space="preserve"> </w:t>
      </w:r>
    </w:p>
    <w:p w:rsidR="00E04DF4" w:rsidRPr="00812906" w:rsidRDefault="00B4163C" w:rsidP="00DE5ABD">
      <w:pPr>
        <w:numPr>
          <w:ilvl w:val="2"/>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Төрийн байгууллага нь үнэлгээний хорооны гишүүнээр ажилласан төрийн бус байгууллагын гишүүний урамшууллыг түүний хувийн дансанд жилийн эцэст нэг удаа нэгдсэн дүнгээр шилжүүлнэ</w:t>
      </w:r>
      <w:r w:rsidR="00094DF9" w:rsidRPr="00812906">
        <w:rPr>
          <w:rFonts w:ascii="Arial" w:eastAsiaTheme="minorEastAsia" w:hAnsi="Arial" w:cs="Arial"/>
        </w:rPr>
        <w:t>;</w:t>
      </w:r>
      <w:r w:rsidRPr="00812906">
        <w:rPr>
          <w:rFonts w:ascii="Arial" w:eastAsiaTheme="minorEastAsia" w:hAnsi="Arial" w:cs="Arial"/>
          <w:lang w:val="mn-MN"/>
        </w:rPr>
        <w:t xml:space="preserve"> </w:t>
      </w:r>
    </w:p>
    <w:p w:rsidR="00B4163C" w:rsidRPr="00812906" w:rsidRDefault="00B4163C" w:rsidP="008F382D">
      <w:pPr>
        <w:numPr>
          <w:ilvl w:val="1"/>
          <w:numId w:val="13"/>
        </w:numPr>
        <w:tabs>
          <w:tab w:val="left" w:pos="1134"/>
          <w:tab w:val="left" w:pos="1440"/>
        </w:tabs>
        <w:spacing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Талууд хамтын ажиллагаанд ил тод, үр ашигтай, хэмнэлттэй, хариуцлагатай, өрсөлдөх тэгш боломжтой, ав</w:t>
      </w:r>
      <w:r w:rsidR="005A3942" w:rsidRPr="00812906">
        <w:rPr>
          <w:rFonts w:ascii="Arial" w:eastAsiaTheme="minorEastAsia" w:hAnsi="Arial" w:cs="Arial"/>
          <w:lang w:val="mn-MN"/>
        </w:rPr>
        <w:t>илга</w:t>
      </w:r>
      <w:r w:rsidRPr="00812906">
        <w:rPr>
          <w:rFonts w:ascii="Arial" w:eastAsiaTheme="minorEastAsia" w:hAnsi="Arial" w:cs="Arial"/>
          <w:lang w:val="mn-MN"/>
        </w:rPr>
        <w:t xml:space="preserve">, ашиг сонирхлын зөрчлөөс урьдчилан сэргийлэх, хөндлөнгийн </w:t>
      </w:r>
      <w:r w:rsidR="0042379A" w:rsidRPr="00812906">
        <w:rPr>
          <w:rFonts w:ascii="Arial" w:eastAsiaTheme="minorEastAsia" w:hAnsi="Arial" w:cs="Arial"/>
          <w:lang w:val="mn-MN"/>
        </w:rPr>
        <w:t xml:space="preserve">нөлөөнд үл автах, </w:t>
      </w:r>
      <w:r w:rsidR="00C7420E" w:rsidRPr="00812906">
        <w:rPr>
          <w:rFonts w:ascii="Arial" w:eastAsiaTheme="minorEastAsia" w:hAnsi="Arial" w:cs="Arial"/>
          <w:lang w:val="mn-MN"/>
        </w:rPr>
        <w:t xml:space="preserve">үнэлгээний хороонд </w:t>
      </w:r>
      <w:r w:rsidR="0042379A" w:rsidRPr="00812906">
        <w:rPr>
          <w:rFonts w:ascii="Arial" w:eastAsiaTheme="minorEastAsia" w:hAnsi="Arial" w:cs="Arial"/>
          <w:lang w:val="mn-MN"/>
        </w:rPr>
        <w:t>хөндлөнгийн хяналт тавих зарчмыг баримт</w:t>
      </w:r>
      <w:r w:rsidR="00222B0E" w:rsidRPr="00812906">
        <w:rPr>
          <w:rFonts w:ascii="Arial" w:eastAsiaTheme="minorEastAsia" w:hAnsi="Arial" w:cs="Arial"/>
          <w:lang w:val="mn-MN"/>
        </w:rPr>
        <w:t>а</w:t>
      </w:r>
      <w:r w:rsidR="0042379A" w:rsidRPr="00812906">
        <w:rPr>
          <w:rFonts w:ascii="Arial" w:eastAsiaTheme="minorEastAsia" w:hAnsi="Arial" w:cs="Arial"/>
          <w:lang w:val="mn-MN"/>
        </w:rPr>
        <w:t>лна</w:t>
      </w:r>
      <w:r w:rsidR="008F382D" w:rsidRPr="00812906">
        <w:rPr>
          <w:rFonts w:ascii="Arial" w:eastAsiaTheme="minorEastAsia" w:hAnsi="Arial" w:cs="Arial"/>
          <w:lang w:val="mn-MN"/>
        </w:rPr>
        <w:t xml:space="preserve">. </w:t>
      </w:r>
    </w:p>
    <w:p w:rsidR="0042379A" w:rsidRPr="00812906" w:rsidRDefault="0042379A" w:rsidP="00DE5ABD">
      <w:pPr>
        <w:numPr>
          <w:ilvl w:val="1"/>
          <w:numId w:val="13"/>
        </w:numPr>
        <w:tabs>
          <w:tab w:val="left" w:pos="1134"/>
          <w:tab w:val="left" w:pos="1440"/>
        </w:tabs>
        <w:spacing w:after="0" w:line="240" w:lineRule="auto"/>
        <w:ind w:left="0" w:firstLine="567"/>
        <w:contextualSpacing/>
        <w:jc w:val="both"/>
        <w:rPr>
          <w:rFonts w:ascii="Arial" w:eastAsiaTheme="minorEastAsia" w:hAnsi="Arial" w:cs="Arial"/>
        </w:rPr>
      </w:pPr>
      <w:r w:rsidRPr="00812906">
        <w:rPr>
          <w:rFonts w:ascii="Arial" w:eastAsiaTheme="minorEastAsia" w:hAnsi="Arial" w:cs="Arial"/>
          <w:lang w:val="mn-MN"/>
        </w:rPr>
        <w:t>Дараах баримт бичиг нь энэхүү</w:t>
      </w:r>
      <w:r w:rsidR="008F382D" w:rsidRPr="00812906">
        <w:rPr>
          <w:rFonts w:ascii="Arial" w:eastAsiaTheme="minorEastAsia" w:hAnsi="Arial" w:cs="Arial"/>
          <w:lang w:val="mn-MN"/>
        </w:rPr>
        <w:t xml:space="preserve"> гэрээний салшгүй хэсэг байна</w:t>
      </w:r>
      <w:r w:rsidR="008F382D" w:rsidRPr="00812906">
        <w:rPr>
          <w:rFonts w:ascii="Arial" w:eastAsiaTheme="minorEastAsia" w:hAnsi="Arial" w:cs="Arial"/>
        </w:rPr>
        <w:t>;</w:t>
      </w:r>
    </w:p>
    <w:p w:rsidR="008F382D" w:rsidRPr="00812906" w:rsidRDefault="0042379A" w:rsidP="008F382D">
      <w:pPr>
        <w:pStyle w:val="ListParagraph"/>
        <w:numPr>
          <w:ilvl w:val="2"/>
          <w:numId w:val="13"/>
        </w:numPr>
        <w:tabs>
          <w:tab w:val="left" w:pos="1134"/>
          <w:tab w:val="left" w:pos="1440"/>
        </w:tabs>
        <w:spacing w:line="240" w:lineRule="auto"/>
        <w:ind w:left="0" w:firstLine="567"/>
        <w:jc w:val="both"/>
        <w:rPr>
          <w:rFonts w:ascii="Arial" w:eastAsiaTheme="minorEastAsia" w:hAnsi="Arial" w:cs="Arial"/>
          <w:lang w:val="mn-MN"/>
        </w:rPr>
      </w:pPr>
      <w:r w:rsidRPr="00812906">
        <w:rPr>
          <w:rFonts w:ascii="Arial" w:eastAsiaTheme="minorEastAsia" w:hAnsi="Arial" w:cs="Arial"/>
          <w:lang w:val="mn-MN"/>
        </w:rPr>
        <w:t>Төрийн буй байгууллагын гишүүний үнэмлэх, нотлох баримт бичиг</w:t>
      </w:r>
      <w:r w:rsidRPr="00812906">
        <w:rPr>
          <w:rFonts w:ascii="Arial" w:eastAsiaTheme="minorEastAsia" w:hAnsi="Arial" w:cs="Arial"/>
        </w:rPr>
        <w:t>;</w:t>
      </w:r>
    </w:p>
    <w:p w:rsidR="008F382D" w:rsidRPr="00812906" w:rsidRDefault="0042379A" w:rsidP="008F382D">
      <w:pPr>
        <w:pStyle w:val="ListParagraph"/>
        <w:numPr>
          <w:ilvl w:val="2"/>
          <w:numId w:val="13"/>
        </w:numPr>
        <w:tabs>
          <w:tab w:val="left" w:pos="1134"/>
          <w:tab w:val="left" w:pos="1440"/>
        </w:tabs>
        <w:spacing w:line="240" w:lineRule="auto"/>
        <w:ind w:left="0" w:firstLine="567"/>
        <w:jc w:val="both"/>
        <w:rPr>
          <w:rFonts w:ascii="Arial" w:eastAsiaTheme="minorEastAsia" w:hAnsi="Arial" w:cs="Arial"/>
          <w:lang w:val="mn-MN"/>
        </w:rPr>
      </w:pPr>
      <w:r w:rsidRPr="00812906">
        <w:rPr>
          <w:rFonts w:ascii="Arial" w:eastAsiaTheme="minorEastAsia" w:hAnsi="Arial" w:cs="Arial"/>
          <w:lang w:val="mn-MN"/>
        </w:rPr>
        <w:t>Худалдан авах ажиллагааны сургалтад хамрагдсан А3 сертификат</w:t>
      </w:r>
      <w:r w:rsidR="00841812" w:rsidRPr="00812906">
        <w:rPr>
          <w:rFonts w:ascii="Arial" w:eastAsiaTheme="minorEastAsia" w:hAnsi="Arial" w:cs="Arial"/>
        </w:rPr>
        <w:t>;</w:t>
      </w:r>
    </w:p>
    <w:p w:rsidR="008F382D" w:rsidRPr="00812906" w:rsidRDefault="00841812" w:rsidP="008F382D">
      <w:pPr>
        <w:pStyle w:val="ListParagraph"/>
        <w:numPr>
          <w:ilvl w:val="2"/>
          <w:numId w:val="13"/>
        </w:numPr>
        <w:tabs>
          <w:tab w:val="left" w:pos="1134"/>
          <w:tab w:val="left" w:pos="1440"/>
        </w:tabs>
        <w:spacing w:line="240" w:lineRule="auto"/>
        <w:ind w:left="0" w:firstLine="567"/>
        <w:jc w:val="both"/>
        <w:rPr>
          <w:rFonts w:ascii="Arial" w:eastAsiaTheme="minorEastAsia" w:hAnsi="Arial" w:cs="Arial"/>
          <w:lang w:val="mn-MN"/>
        </w:rPr>
      </w:pPr>
      <w:r w:rsidRPr="00812906">
        <w:rPr>
          <w:rFonts w:ascii="Arial" w:eastAsiaTheme="minorEastAsia" w:hAnsi="Arial" w:cs="Arial"/>
          <w:lang w:val="mn-MN"/>
        </w:rPr>
        <w:t xml:space="preserve">Төрийн бус байгууллагын төлөөлөгчийн анкет. </w:t>
      </w:r>
    </w:p>
    <w:p w:rsidR="000F3CCC" w:rsidRPr="00812906" w:rsidRDefault="000F3CCC" w:rsidP="00EF6DCD">
      <w:pPr>
        <w:spacing w:line="240" w:lineRule="auto"/>
        <w:jc w:val="center"/>
        <w:rPr>
          <w:rFonts w:ascii="Arial" w:eastAsiaTheme="minorEastAsia" w:hAnsi="Arial" w:cs="Arial"/>
          <w:b/>
          <w:i/>
          <w:lang w:val="mn-MN"/>
        </w:rPr>
      </w:pPr>
      <w:r w:rsidRPr="00812906">
        <w:rPr>
          <w:rFonts w:ascii="Arial" w:eastAsiaTheme="minorEastAsia" w:hAnsi="Arial" w:cs="Arial"/>
          <w:b/>
          <w:i/>
          <w:lang w:val="mn-MN"/>
        </w:rPr>
        <w:t>Гурав</w:t>
      </w:r>
      <w:r w:rsidRPr="00812906">
        <w:rPr>
          <w:rFonts w:ascii="Arial" w:eastAsiaTheme="minorEastAsia" w:hAnsi="Arial" w:cs="Arial"/>
          <w:b/>
          <w:i/>
        </w:rPr>
        <w:t xml:space="preserve">. </w:t>
      </w:r>
      <w:proofErr w:type="spellStart"/>
      <w:r w:rsidRPr="00812906">
        <w:rPr>
          <w:rFonts w:ascii="Arial" w:eastAsiaTheme="minorEastAsia" w:hAnsi="Arial" w:cs="Arial"/>
          <w:b/>
          <w:i/>
        </w:rPr>
        <w:t>Гэрээний</w:t>
      </w:r>
      <w:proofErr w:type="spellEnd"/>
      <w:r w:rsidRPr="00812906">
        <w:rPr>
          <w:rFonts w:ascii="Arial" w:eastAsiaTheme="minorEastAsia" w:hAnsi="Arial" w:cs="Arial"/>
          <w:b/>
          <w:i/>
        </w:rPr>
        <w:t xml:space="preserve"> </w:t>
      </w:r>
      <w:proofErr w:type="spellStart"/>
      <w:r w:rsidRPr="00812906">
        <w:rPr>
          <w:rFonts w:ascii="Arial" w:eastAsiaTheme="minorEastAsia" w:hAnsi="Arial" w:cs="Arial"/>
          <w:b/>
          <w:i/>
        </w:rPr>
        <w:t>хугацаа</w:t>
      </w:r>
      <w:proofErr w:type="spellEnd"/>
      <w:r w:rsidRPr="00812906">
        <w:rPr>
          <w:rFonts w:ascii="Arial" w:eastAsiaTheme="minorEastAsia" w:hAnsi="Arial" w:cs="Arial"/>
          <w:b/>
          <w:i/>
        </w:rPr>
        <w:t xml:space="preserve">, </w:t>
      </w:r>
      <w:r w:rsidR="00EF6DCD" w:rsidRPr="00812906">
        <w:rPr>
          <w:rFonts w:ascii="Arial" w:eastAsiaTheme="minorEastAsia" w:hAnsi="Arial" w:cs="Arial"/>
          <w:b/>
          <w:i/>
          <w:lang w:val="mn-MN"/>
        </w:rPr>
        <w:t xml:space="preserve">урамшуулал </w:t>
      </w:r>
    </w:p>
    <w:p w:rsidR="00EF6DCD" w:rsidRPr="00812906" w:rsidRDefault="000F3CCC" w:rsidP="00EA5AD7">
      <w:pPr>
        <w:numPr>
          <w:ilvl w:val="1"/>
          <w:numId w:val="14"/>
        </w:numPr>
        <w:shd w:val="clear" w:color="auto" w:fill="FFFFFF"/>
        <w:tabs>
          <w:tab w:val="left" w:pos="1134"/>
          <w:tab w:val="left" w:pos="1260"/>
        </w:tabs>
        <w:autoSpaceDE w:val="0"/>
        <w:autoSpaceDN w:val="0"/>
        <w:adjustRightInd w:val="0"/>
        <w:spacing w:line="240" w:lineRule="auto"/>
        <w:ind w:left="0" w:firstLine="567"/>
        <w:contextualSpacing/>
        <w:jc w:val="both"/>
        <w:rPr>
          <w:rFonts w:ascii="Arial" w:eastAsiaTheme="minorEastAsia" w:hAnsi="Arial" w:cs="Arial"/>
          <w:color w:val="000000"/>
          <w:lang w:val="mn-MN"/>
        </w:rPr>
      </w:pPr>
      <w:proofErr w:type="spellStart"/>
      <w:r w:rsidRPr="00812906">
        <w:rPr>
          <w:rFonts w:ascii="Arial" w:eastAsiaTheme="minorEastAsia" w:hAnsi="Arial" w:cs="Arial"/>
          <w:color w:val="000000"/>
        </w:rPr>
        <w:t>Энэхүү</w:t>
      </w:r>
      <w:proofErr w:type="spellEnd"/>
      <w:r w:rsidRPr="00812906">
        <w:rPr>
          <w:rFonts w:ascii="Arial" w:eastAsiaTheme="minorEastAsia" w:hAnsi="Arial" w:cs="Arial"/>
          <w:color w:val="000000"/>
        </w:rPr>
        <w:t xml:space="preserve"> </w:t>
      </w:r>
      <w:r w:rsidRPr="00812906">
        <w:rPr>
          <w:rFonts w:ascii="Arial" w:eastAsiaTheme="minorEastAsia" w:hAnsi="Arial" w:cs="Arial"/>
          <w:color w:val="000000"/>
          <w:lang w:val="mn-MN"/>
        </w:rPr>
        <w:t>г</w:t>
      </w:r>
      <w:proofErr w:type="spellStart"/>
      <w:r w:rsidR="006A3177">
        <w:rPr>
          <w:rFonts w:ascii="Arial" w:eastAsiaTheme="minorEastAsia" w:hAnsi="Arial" w:cs="Arial"/>
          <w:color w:val="000000"/>
        </w:rPr>
        <w:t>эрээ</w:t>
      </w:r>
      <w:proofErr w:type="spellEnd"/>
      <w:r w:rsidR="006A3177">
        <w:rPr>
          <w:rFonts w:ascii="Arial" w:eastAsiaTheme="minorEastAsia" w:hAnsi="Arial" w:cs="Arial"/>
          <w:color w:val="000000"/>
        </w:rPr>
        <w:t xml:space="preserve"> </w:t>
      </w:r>
      <w:proofErr w:type="spellStart"/>
      <w:r w:rsidR="006A3177">
        <w:rPr>
          <w:rFonts w:ascii="Arial" w:eastAsiaTheme="minorEastAsia" w:hAnsi="Arial" w:cs="Arial"/>
          <w:color w:val="000000"/>
        </w:rPr>
        <w:t>нь</w:t>
      </w:r>
      <w:proofErr w:type="spellEnd"/>
      <w:r w:rsidR="006A3177">
        <w:rPr>
          <w:rFonts w:ascii="Arial" w:eastAsiaTheme="minorEastAsia" w:hAnsi="Arial" w:cs="Arial"/>
          <w:color w:val="000000"/>
        </w:rPr>
        <w:t xml:space="preserve"> 20</w:t>
      </w:r>
      <w:r w:rsidR="006A3177">
        <w:rPr>
          <w:rFonts w:ascii="Arial" w:eastAsiaTheme="minorEastAsia" w:hAnsi="Arial" w:cs="Arial"/>
          <w:color w:val="000000"/>
          <w:lang w:val="mn-MN"/>
        </w:rPr>
        <w:t>20</w:t>
      </w:r>
      <w:r w:rsidRPr="00812906">
        <w:rPr>
          <w:rFonts w:ascii="Arial" w:eastAsiaTheme="minorEastAsia" w:hAnsi="Arial" w:cs="Arial"/>
          <w:color w:val="000000"/>
        </w:rPr>
        <w:t xml:space="preserve"> </w:t>
      </w:r>
      <w:proofErr w:type="spellStart"/>
      <w:r w:rsidRPr="00812906">
        <w:rPr>
          <w:rFonts w:ascii="Arial" w:eastAsiaTheme="minorEastAsia" w:hAnsi="Arial" w:cs="Arial"/>
          <w:color w:val="000000"/>
        </w:rPr>
        <w:t>оны</w:t>
      </w:r>
      <w:proofErr w:type="spellEnd"/>
      <w:r w:rsidRPr="00812906">
        <w:rPr>
          <w:rFonts w:ascii="Arial" w:eastAsiaTheme="minorEastAsia" w:hAnsi="Arial" w:cs="Arial"/>
          <w:color w:val="000000"/>
        </w:rPr>
        <w:t xml:space="preserve"> </w:t>
      </w:r>
      <w:r w:rsidR="00EF6DCD" w:rsidRPr="00812906">
        <w:rPr>
          <w:rFonts w:ascii="Arial" w:eastAsiaTheme="minorEastAsia" w:hAnsi="Arial" w:cs="Arial"/>
          <w:color w:val="000000"/>
          <w:lang w:val="mn-MN"/>
        </w:rPr>
        <w:t>0</w:t>
      </w:r>
      <w:r w:rsidR="006A3177">
        <w:rPr>
          <w:rFonts w:ascii="Arial" w:eastAsiaTheme="minorEastAsia" w:hAnsi="Arial" w:cs="Arial"/>
          <w:color w:val="000000"/>
          <w:lang w:val="mn-MN"/>
        </w:rPr>
        <w:t>2</w:t>
      </w:r>
      <w:r w:rsidR="00EF6DCD" w:rsidRPr="00812906">
        <w:rPr>
          <w:rFonts w:ascii="Arial" w:eastAsiaTheme="minorEastAsia" w:hAnsi="Arial" w:cs="Arial"/>
          <w:color w:val="000000"/>
          <w:lang w:val="mn-MN"/>
        </w:rPr>
        <w:t xml:space="preserve"> д</w:t>
      </w:r>
      <w:r w:rsidR="006A3177">
        <w:rPr>
          <w:rFonts w:ascii="Arial" w:eastAsiaTheme="minorEastAsia" w:hAnsi="Arial" w:cs="Arial"/>
          <w:color w:val="000000"/>
          <w:lang w:val="mn-MN"/>
        </w:rPr>
        <w:t>угаа</w:t>
      </w:r>
      <w:r w:rsidR="00EF6DCD" w:rsidRPr="00812906">
        <w:rPr>
          <w:rFonts w:ascii="Arial" w:eastAsiaTheme="minorEastAsia" w:hAnsi="Arial" w:cs="Arial"/>
          <w:color w:val="000000"/>
          <w:lang w:val="mn-MN"/>
        </w:rPr>
        <w:t xml:space="preserve">р </w:t>
      </w:r>
      <w:r w:rsidRPr="00812906">
        <w:rPr>
          <w:rFonts w:ascii="Arial" w:eastAsiaTheme="minorEastAsia" w:hAnsi="Arial" w:cs="Arial"/>
          <w:color w:val="000000"/>
          <w:lang w:val="mn-MN"/>
        </w:rPr>
        <w:t xml:space="preserve">сарын </w:t>
      </w:r>
      <w:r w:rsidR="00EF6DCD" w:rsidRPr="00812906">
        <w:rPr>
          <w:rFonts w:ascii="Arial" w:eastAsiaTheme="minorEastAsia" w:hAnsi="Arial" w:cs="Arial"/>
          <w:color w:val="000000"/>
          <w:lang w:val="mn-MN"/>
        </w:rPr>
        <w:t>...</w:t>
      </w:r>
      <w:r w:rsidRPr="00812906">
        <w:rPr>
          <w:rFonts w:ascii="Arial" w:eastAsiaTheme="minorEastAsia" w:hAnsi="Arial" w:cs="Arial"/>
          <w:color w:val="000000"/>
          <w:lang w:val="mn-MN"/>
        </w:rPr>
        <w:t>-ны өдрөөс</w:t>
      </w:r>
      <w:r w:rsidRPr="00812906">
        <w:rPr>
          <w:rFonts w:ascii="Arial" w:eastAsiaTheme="minorEastAsia" w:hAnsi="Arial" w:cs="Arial"/>
          <w:color w:val="000000"/>
        </w:rPr>
        <w:t xml:space="preserve"> </w:t>
      </w:r>
      <w:r w:rsidR="006A3177">
        <w:rPr>
          <w:rFonts w:ascii="Arial" w:eastAsiaTheme="minorEastAsia" w:hAnsi="Arial" w:cs="Arial"/>
          <w:color w:val="000000"/>
          <w:lang w:val="mn-MN"/>
        </w:rPr>
        <w:t>2020</w:t>
      </w:r>
      <w:r w:rsidRPr="00812906">
        <w:rPr>
          <w:rFonts w:ascii="Arial" w:eastAsiaTheme="minorEastAsia" w:hAnsi="Arial" w:cs="Arial"/>
          <w:color w:val="000000"/>
          <w:lang w:val="mn-MN"/>
        </w:rPr>
        <w:t xml:space="preserve"> оны </w:t>
      </w:r>
      <w:r w:rsidR="00EF6DCD" w:rsidRPr="00812906">
        <w:rPr>
          <w:rFonts w:ascii="Arial" w:eastAsiaTheme="minorEastAsia" w:hAnsi="Arial" w:cs="Arial"/>
          <w:color w:val="000000"/>
          <w:lang w:val="mn-MN"/>
        </w:rPr>
        <w:t xml:space="preserve">12 дугаар </w:t>
      </w:r>
      <w:r w:rsidRPr="00812906">
        <w:rPr>
          <w:rFonts w:ascii="Arial" w:eastAsiaTheme="minorEastAsia" w:hAnsi="Arial" w:cs="Arial"/>
          <w:color w:val="000000"/>
          <w:lang w:val="mn-MN"/>
        </w:rPr>
        <w:t xml:space="preserve">сарын </w:t>
      </w:r>
      <w:r w:rsidR="006A3177">
        <w:rPr>
          <w:rFonts w:ascii="Arial" w:eastAsiaTheme="minorEastAsia" w:hAnsi="Arial" w:cs="Arial"/>
          <w:color w:val="000000"/>
          <w:lang w:val="mn-MN"/>
        </w:rPr>
        <w:t>31</w:t>
      </w:r>
      <w:r w:rsidRPr="00812906">
        <w:rPr>
          <w:rFonts w:ascii="Arial" w:eastAsiaTheme="minorEastAsia" w:hAnsi="Arial" w:cs="Arial"/>
          <w:color w:val="000000"/>
          <w:lang w:val="mn-MN"/>
        </w:rPr>
        <w:t>-н</w:t>
      </w:r>
      <w:r w:rsidR="006A3177">
        <w:rPr>
          <w:rFonts w:ascii="Arial" w:eastAsiaTheme="minorEastAsia" w:hAnsi="Arial" w:cs="Arial"/>
          <w:color w:val="000000"/>
          <w:lang w:val="mn-MN"/>
        </w:rPr>
        <w:t>ий</w:t>
      </w:r>
      <w:r w:rsidRPr="00812906">
        <w:rPr>
          <w:rFonts w:ascii="Arial" w:eastAsiaTheme="minorEastAsia" w:hAnsi="Arial" w:cs="Arial"/>
          <w:color w:val="000000"/>
          <w:lang w:val="mn-MN"/>
        </w:rPr>
        <w:t xml:space="preserve"> </w:t>
      </w:r>
      <w:r w:rsidR="00EF6DCD" w:rsidRPr="00812906">
        <w:rPr>
          <w:rFonts w:ascii="Arial" w:eastAsiaTheme="minorEastAsia" w:hAnsi="Arial" w:cs="Arial"/>
          <w:color w:val="000000"/>
          <w:lang w:val="mn-MN"/>
        </w:rPr>
        <w:t xml:space="preserve">өдрийг хүртэл мөрдөгдөнө. </w:t>
      </w:r>
    </w:p>
    <w:p w:rsidR="00094DF9" w:rsidRPr="00812906" w:rsidRDefault="00094DF9" w:rsidP="00EA5AD7">
      <w:pPr>
        <w:numPr>
          <w:ilvl w:val="1"/>
          <w:numId w:val="14"/>
        </w:numPr>
        <w:shd w:val="clear" w:color="auto" w:fill="FFFFFF"/>
        <w:tabs>
          <w:tab w:val="left" w:pos="1134"/>
          <w:tab w:val="left" w:pos="1260"/>
        </w:tabs>
        <w:autoSpaceDE w:val="0"/>
        <w:autoSpaceDN w:val="0"/>
        <w:adjustRightInd w:val="0"/>
        <w:spacing w:after="0" w:line="240" w:lineRule="auto"/>
        <w:ind w:left="0" w:firstLine="567"/>
        <w:contextualSpacing/>
        <w:jc w:val="both"/>
        <w:rPr>
          <w:rFonts w:ascii="Arial" w:eastAsiaTheme="minorEastAsia" w:hAnsi="Arial" w:cs="Arial"/>
          <w:color w:val="000000"/>
          <w:lang w:val="mn-MN"/>
        </w:rPr>
      </w:pPr>
      <w:r w:rsidRPr="00812906">
        <w:rPr>
          <w:rFonts w:ascii="Arial" w:eastAsiaTheme="minorEastAsia" w:hAnsi="Arial" w:cs="Arial"/>
          <w:lang w:val="mn-MN"/>
        </w:rPr>
        <w:t>Х</w:t>
      </w:r>
      <w:r w:rsidR="0042379A" w:rsidRPr="00812906">
        <w:rPr>
          <w:rFonts w:ascii="Arial" w:eastAsiaTheme="minorEastAsia" w:hAnsi="Arial" w:cs="Arial"/>
          <w:lang w:val="mn-MN"/>
        </w:rPr>
        <w:t>удалдан авах</w:t>
      </w:r>
      <w:r w:rsidRPr="00812906">
        <w:rPr>
          <w:rFonts w:ascii="Arial" w:eastAsiaTheme="minorEastAsia" w:hAnsi="Arial" w:cs="Arial"/>
          <w:lang w:val="mn-MN"/>
        </w:rPr>
        <w:t xml:space="preserve"> ажиллагааны үнэлгээний хорооны гишүүнд олгох урамшуулал нь 1 </w:t>
      </w:r>
      <w:r w:rsidR="00C7420E" w:rsidRPr="00812906">
        <w:rPr>
          <w:rFonts w:ascii="Arial" w:eastAsiaTheme="minorEastAsia" w:hAnsi="Arial" w:cs="Arial"/>
          <w:lang w:val="mn-MN"/>
        </w:rPr>
        <w:t>тендер шалгаруулалтад</w:t>
      </w:r>
      <w:r w:rsidRPr="00812906">
        <w:rPr>
          <w:rFonts w:ascii="Arial" w:eastAsiaTheme="minorEastAsia" w:hAnsi="Arial" w:cs="Arial"/>
          <w:lang w:val="mn-MN"/>
        </w:rPr>
        <w:t xml:space="preserve"> 50,000</w:t>
      </w:r>
      <w:r w:rsidR="00367194">
        <w:rPr>
          <w:rFonts w:ascii="Arial" w:eastAsiaTheme="minorEastAsia" w:hAnsi="Arial" w:cs="Arial"/>
          <w:lang w:val="mn-MN"/>
        </w:rPr>
        <w:t>.00</w:t>
      </w:r>
      <w:r w:rsidRPr="00812906">
        <w:rPr>
          <w:rFonts w:ascii="Arial" w:eastAsiaTheme="minorEastAsia" w:hAnsi="Arial" w:cs="Arial"/>
          <w:lang w:val="mn-MN"/>
        </w:rPr>
        <w:t xml:space="preserve"> </w:t>
      </w:r>
      <w:r w:rsidRPr="00812906">
        <w:rPr>
          <w:rFonts w:ascii="Arial" w:eastAsiaTheme="minorEastAsia" w:hAnsi="Arial" w:cs="Arial"/>
        </w:rPr>
        <w:t>(</w:t>
      </w:r>
      <w:r w:rsidRPr="00812906">
        <w:rPr>
          <w:rFonts w:ascii="Arial" w:eastAsiaTheme="minorEastAsia" w:hAnsi="Arial" w:cs="Arial"/>
          <w:lang w:val="mn-MN"/>
        </w:rPr>
        <w:t>тавин мянга</w:t>
      </w:r>
      <w:r w:rsidRPr="00812906">
        <w:rPr>
          <w:rFonts w:ascii="Arial" w:eastAsiaTheme="minorEastAsia" w:hAnsi="Arial" w:cs="Arial"/>
        </w:rPr>
        <w:t>)</w:t>
      </w:r>
      <w:r w:rsidRPr="00812906">
        <w:rPr>
          <w:rFonts w:ascii="Arial" w:eastAsiaTheme="minorEastAsia" w:hAnsi="Arial" w:cs="Arial"/>
          <w:lang w:val="mn-MN"/>
        </w:rPr>
        <w:t xml:space="preserve"> төгрөг байна. </w:t>
      </w:r>
      <w:r w:rsidR="00C7420E" w:rsidRPr="00812906">
        <w:rPr>
          <w:rFonts w:ascii="Arial" w:eastAsiaTheme="minorEastAsia" w:hAnsi="Arial" w:cs="Arial"/>
          <w:lang w:val="mn-MN"/>
        </w:rPr>
        <w:t xml:space="preserve">Тендер шалгаруулалт нь үнэлгээний хорооны гишүүнээр томилогдсоноос эхлээд </w:t>
      </w:r>
      <w:r w:rsidR="00D06762" w:rsidRPr="00812906">
        <w:rPr>
          <w:rFonts w:ascii="Arial" w:eastAsiaTheme="minorEastAsia" w:hAnsi="Arial" w:cs="Arial"/>
          <w:lang w:val="mn-MN"/>
        </w:rPr>
        <w:t>захиалагчид зөвлөмж дүгнэлт олгох хүртэлх үйл явцыг хамаарна.</w:t>
      </w:r>
    </w:p>
    <w:p w:rsidR="00094DF9" w:rsidRPr="00812906" w:rsidRDefault="00094DF9" w:rsidP="00094DF9">
      <w:pPr>
        <w:shd w:val="clear" w:color="auto" w:fill="FFFFFF"/>
        <w:tabs>
          <w:tab w:val="left" w:pos="900"/>
          <w:tab w:val="left" w:pos="1260"/>
        </w:tabs>
        <w:autoSpaceDE w:val="0"/>
        <w:autoSpaceDN w:val="0"/>
        <w:adjustRightInd w:val="0"/>
        <w:spacing w:after="0" w:line="240" w:lineRule="auto"/>
        <w:contextualSpacing/>
        <w:jc w:val="both"/>
        <w:rPr>
          <w:rFonts w:ascii="Arial" w:eastAsiaTheme="minorEastAsia" w:hAnsi="Arial" w:cs="Arial"/>
          <w:lang w:val="mn-MN"/>
        </w:rPr>
      </w:pPr>
    </w:p>
    <w:p w:rsidR="000F3CCC" w:rsidRPr="00812906" w:rsidRDefault="000F3CCC" w:rsidP="00094DF9">
      <w:pPr>
        <w:shd w:val="clear" w:color="auto" w:fill="FFFFFF"/>
        <w:tabs>
          <w:tab w:val="left" w:pos="900"/>
          <w:tab w:val="left" w:pos="1260"/>
        </w:tabs>
        <w:autoSpaceDE w:val="0"/>
        <w:autoSpaceDN w:val="0"/>
        <w:adjustRightInd w:val="0"/>
        <w:spacing w:line="360" w:lineRule="auto"/>
        <w:contextualSpacing/>
        <w:jc w:val="center"/>
        <w:rPr>
          <w:rFonts w:ascii="Arial" w:eastAsiaTheme="minorEastAsia" w:hAnsi="Arial" w:cs="Arial"/>
          <w:color w:val="000000"/>
          <w:lang w:val="mn-MN"/>
        </w:rPr>
      </w:pPr>
      <w:r w:rsidRPr="00812906">
        <w:rPr>
          <w:rFonts w:ascii="Arial" w:eastAsiaTheme="minorEastAsia" w:hAnsi="Arial" w:cs="Arial"/>
          <w:b/>
          <w:i/>
          <w:lang w:val="mn-MN"/>
        </w:rPr>
        <w:t>Дөрөв</w:t>
      </w:r>
      <w:r w:rsidRPr="00812906">
        <w:rPr>
          <w:rFonts w:ascii="Arial" w:eastAsiaTheme="minorEastAsia" w:hAnsi="Arial" w:cs="Arial"/>
          <w:b/>
          <w:i/>
        </w:rPr>
        <w:t xml:space="preserve">. </w:t>
      </w:r>
      <w:r w:rsidR="00ED3049" w:rsidRPr="00812906">
        <w:rPr>
          <w:rFonts w:ascii="Arial" w:eastAsiaTheme="minorEastAsia" w:hAnsi="Arial" w:cs="Arial"/>
          <w:b/>
          <w:i/>
          <w:lang w:val="mn-MN"/>
        </w:rPr>
        <w:t>Төрийн байгууллагын</w:t>
      </w:r>
      <w:r w:rsidR="00EF6DCD" w:rsidRPr="00812906">
        <w:rPr>
          <w:rFonts w:ascii="Arial" w:eastAsiaTheme="minorEastAsia" w:hAnsi="Arial" w:cs="Arial"/>
          <w:b/>
          <w:i/>
        </w:rPr>
        <w:t xml:space="preserve"> </w:t>
      </w:r>
      <w:proofErr w:type="spellStart"/>
      <w:r w:rsidR="00EF6DCD" w:rsidRPr="00812906">
        <w:rPr>
          <w:rFonts w:ascii="Arial" w:eastAsiaTheme="minorEastAsia" w:hAnsi="Arial" w:cs="Arial"/>
          <w:b/>
          <w:i/>
        </w:rPr>
        <w:t>эрх</w:t>
      </w:r>
      <w:proofErr w:type="spellEnd"/>
      <w:r w:rsidR="00EF6DCD" w:rsidRPr="00812906">
        <w:rPr>
          <w:rFonts w:ascii="Arial" w:eastAsiaTheme="minorEastAsia" w:hAnsi="Arial" w:cs="Arial"/>
          <w:b/>
          <w:i/>
        </w:rPr>
        <w:t xml:space="preserve">, </w:t>
      </w:r>
      <w:proofErr w:type="spellStart"/>
      <w:r w:rsidR="00EF6DCD" w:rsidRPr="00812906">
        <w:rPr>
          <w:rFonts w:ascii="Arial" w:eastAsiaTheme="minorEastAsia" w:hAnsi="Arial" w:cs="Arial"/>
          <w:b/>
          <w:i/>
        </w:rPr>
        <w:t>үүрэг</w:t>
      </w:r>
      <w:proofErr w:type="spellEnd"/>
    </w:p>
    <w:p w:rsidR="00145ECF" w:rsidRPr="00812906" w:rsidRDefault="00ED3049"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Төрийн байгууллага нь өөрийн болон харьяа салбар, хүрээний байгууллагын худалдан авах ажиллагааг ил тод, шударга, хуулийн хүрээнд зохион байгуулах боломжийг хангах зорилгоор худалдан авах ажиллагааны чиглэлээр мэргэшсэн гишүүнийг санал болгохыг мэргэжлийн холбоод, төрийн бус байгууллагаас шаардах эрхтэй. </w:t>
      </w:r>
    </w:p>
    <w:p w:rsidR="00145ECF" w:rsidRPr="00812906" w:rsidRDefault="00B308F7"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Т</w:t>
      </w:r>
      <w:r w:rsidR="00252156" w:rsidRPr="00812906">
        <w:rPr>
          <w:rFonts w:ascii="Arial" w:eastAsiaTheme="minorEastAsia" w:hAnsi="Arial" w:cs="Arial"/>
          <w:lang w:val="mn-MN"/>
        </w:rPr>
        <w:t>өрийн бус байгуул</w:t>
      </w:r>
      <w:r w:rsidR="00137967" w:rsidRPr="00812906">
        <w:rPr>
          <w:rFonts w:ascii="Arial" w:eastAsiaTheme="minorEastAsia" w:hAnsi="Arial" w:cs="Arial"/>
          <w:lang w:val="mn-MN"/>
        </w:rPr>
        <w:t>л</w:t>
      </w:r>
      <w:r w:rsidR="00252156" w:rsidRPr="00812906">
        <w:rPr>
          <w:rFonts w:ascii="Arial" w:eastAsiaTheme="minorEastAsia" w:hAnsi="Arial" w:cs="Arial"/>
          <w:lang w:val="mn-MN"/>
        </w:rPr>
        <w:t>агаас ирүүлсэн худалдан авах ажиллагааны А3 гэрчилгээтэй гишүүдийг нэгдсэн жагсаалтад бүртгэж, төсөл, арга хэмжээг худа</w:t>
      </w:r>
      <w:r w:rsidR="00137967" w:rsidRPr="00812906">
        <w:rPr>
          <w:rFonts w:ascii="Arial" w:eastAsiaTheme="minorEastAsia" w:hAnsi="Arial" w:cs="Arial"/>
          <w:lang w:val="mn-MN"/>
        </w:rPr>
        <w:t>л</w:t>
      </w:r>
      <w:r w:rsidR="00252156" w:rsidRPr="00812906">
        <w:rPr>
          <w:rFonts w:ascii="Arial" w:eastAsiaTheme="minorEastAsia" w:hAnsi="Arial" w:cs="Arial"/>
          <w:lang w:val="mn-MN"/>
        </w:rPr>
        <w:t>дан авах үнэлгээний хороонд санамсаргүй байдлаар сонгож, ажиллуулах үүрэгтэй.</w:t>
      </w:r>
    </w:p>
    <w:p w:rsidR="00145ECF" w:rsidRPr="00812906" w:rsidRDefault="00252156"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Үнэлгээний хороонд ажиллах гишүүдэд хурлын товыг нарийн бичгээр дамжуулан мэдэгдэх ба хуралд заавал оролцохыг шаардах эрхтэй. </w:t>
      </w:r>
    </w:p>
    <w:p w:rsidR="00145ECF" w:rsidRPr="00812906" w:rsidRDefault="00252156"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Үнэлгээний хорооны гишүүнээр ажиллах мэргэжлийн холбоод, төрийн бус байгууллагын төлөөллийг ажиллах орчин, техник хэрэгслээр хангах үүрэгтэй.  </w:t>
      </w:r>
    </w:p>
    <w:p w:rsidR="00145ECF" w:rsidRPr="00812906" w:rsidRDefault="0076064A"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Мэргэжлийн холбоод, төрийн бус байгууллагаас худалдан авах ажиллагааны үнэлгээний хороонд ажиллахаар ирүүлсэн гишүүн нь үнэлгээний хороонд ажиллах явцдаа ашиг сонирхлын зөрчил бүхий аливаа үйлдэл, эс үйлдэл гаргасан тохиолдолд үнэлгээний хорооноос хасаж, үнэлгээний хорооны үйл ажиллагааны зардал, учирсан хохирлыг шаардах эрхтэй. </w:t>
      </w:r>
    </w:p>
    <w:p w:rsidR="00145ECF" w:rsidRPr="00812906" w:rsidRDefault="00B308F7"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Энэ гэрээний гол нөхцөл, эрх, үүргийг хэрэгжүүлж ажиллах үүрэгтэй. </w:t>
      </w:r>
    </w:p>
    <w:p w:rsidR="00145ECF" w:rsidRPr="00812906" w:rsidRDefault="00252156"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Энэ гэрээний 5.3-т заасан шаардл</w:t>
      </w:r>
      <w:r w:rsidR="00E22547" w:rsidRPr="00812906">
        <w:rPr>
          <w:rFonts w:ascii="Arial" w:eastAsiaTheme="minorEastAsia" w:hAnsi="Arial" w:cs="Arial"/>
          <w:lang w:val="mn-MN"/>
        </w:rPr>
        <w:t>аг</w:t>
      </w:r>
      <w:r w:rsidRPr="00812906">
        <w:rPr>
          <w:rFonts w:ascii="Arial" w:eastAsiaTheme="minorEastAsia" w:hAnsi="Arial" w:cs="Arial"/>
          <w:lang w:val="mn-MN"/>
        </w:rPr>
        <w:t xml:space="preserve">ыг хүндэтгэн үзэх шалтгаангүйгээр биелүүлээгүй, үнэлгээний хорооны хуралд 2-оос дээш удаа оролцоогүй бол гишүүнээс чөлөөлөх эрхтэй. </w:t>
      </w:r>
    </w:p>
    <w:p w:rsidR="00145ECF" w:rsidRPr="00812906" w:rsidRDefault="00841812"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Үнэлгээний хорооны гишүүнээр ажиллах төрийн бус байгуул</w:t>
      </w:r>
      <w:r w:rsidR="00BE259B" w:rsidRPr="00812906">
        <w:rPr>
          <w:rFonts w:ascii="Arial" w:eastAsiaTheme="minorEastAsia" w:hAnsi="Arial" w:cs="Arial"/>
          <w:lang w:val="mn-MN"/>
        </w:rPr>
        <w:t>л</w:t>
      </w:r>
      <w:r w:rsidRPr="00812906">
        <w:rPr>
          <w:rFonts w:ascii="Arial" w:eastAsiaTheme="minorEastAsia" w:hAnsi="Arial" w:cs="Arial"/>
          <w:lang w:val="mn-MN"/>
        </w:rPr>
        <w:t>агын гишүү</w:t>
      </w:r>
      <w:r w:rsidR="00B308F7" w:rsidRPr="00812906">
        <w:rPr>
          <w:rFonts w:ascii="Arial" w:eastAsiaTheme="minorEastAsia" w:hAnsi="Arial" w:cs="Arial"/>
          <w:lang w:val="mn-MN"/>
        </w:rPr>
        <w:t>н</w:t>
      </w:r>
      <w:r w:rsidRPr="00812906">
        <w:rPr>
          <w:rFonts w:ascii="Arial" w:eastAsiaTheme="minorEastAsia" w:hAnsi="Arial" w:cs="Arial"/>
          <w:lang w:val="mn-MN"/>
        </w:rPr>
        <w:t>д үнэлгээний хорооны гишүүнээр ажиллах талаар заавар зөвлөгөө өгөх, хууль сануулах, хууль мөрдөж ажиллахыг шаардах эрхтэй.</w:t>
      </w:r>
    </w:p>
    <w:p w:rsidR="00145ECF" w:rsidRPr="00812906" w:rsidRDefault="00841812"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Үнэлгээний хорооны гишүүнээр ажиллаж буй мэргэжлийн холбоод, төрийн бус байгууллагын гишүүн нь тендер шалгаруулалтын үйл ажиллагаа, үнэлгээнд хууль бус арга хэрэгслээр нөлөөлсөн, төсөл, арга хэмжээний талаарх хаалттай аливаа мэдээ, </w:t>
      </w:r>
      <w:r w:rsidRPr="00812906">
        <w:rPr>
          <w:rFonts w:ascii="Arial" w:eastAsiaTheme="minorEastAsia" w:hAnsi="Arial" w:cs="Arial"/>
          <w:lang w:val="mn-MN"/>
        </w:rPr>
        <w:lastRenderedPageBreak/>
        <w:t xml:space="preserve">мэдээллийг задруулсан бол холбогдох байгууллагад мэдэгдэх, үнэлгээний хорооноос хасах эрхтэй. </w:t>
      </w:r>
    </w:p>
    <w:p w:rsidR="00145ECF" w:rsidRPr="00812906" w:rsidRDefault="00252156"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Үнэлгээний хорооны бүрэлдэхүүнд ажиллаж, үнэлгээний хорооны нийт хуралдаанд бүрэн оролцсон гишүүдэд урамшуулал олгох үүрэгтэй. </w:t>
      </w:r>
    </w:p>
    <w:p w:rsidR="00841812" w:rsidRPr="00812906" w:rsidRDefault="00841812" w:rsidP="00145ECF">
      <w:pPr>
        <w:pStyle w:val="ListParagraph"/>
        <w:numPr>
          <w:ilvl w:val="1"/>
          <w:numId w:val="24"/>
        </w:numPr>
        <w:tabs>
          <w:tab w:val="left" w:pos="1134"/>
        </w:tabs>
        <w:spacing w:after="0" w:line="240" w:lineRule="auto"/>
        <w:ind w:left="0" w:firstLine="567"/>
        <w:jc w:val="both"/>
        <w:rPr>
          <w:rFonts w:ascii="Arial" w:eastAsiaTheme="minorEastAsia" w:hAnsi="Arial" w:cs="Arial"/>
        </w:rPr>
      </w:pPr>
      <w:r w:rsidRPr="00812906">
        <w:rPr>
          <w:rFonts w:ascii="Arial" w:eastAsiaTheme="minorEastAsia" w:hAnsi="Arial" w:cs="Arial"/>
          <w:lang w:val="mn-MN"/>
        </w:rPr>
        <w:t xml:space="preserve">Үнэлгээний хорооны үйл ажиллагааг санаатайгаар будлиантуулсан, хугацаа алдуулсан бол төрийн байгууллагад учирсан хохирлыг мэргэжлийн холбоод, төрийн байгууллагаар төлүүлэх, эсхүл түүгээр уламжлан буруутай этгээдээр төлүүлэх эрхтэй. </w:t>
      </w:r>
    </w:p>
    <w:p w:rsidR="000F3CCC" w:rsidRPr="00812906" w:rsidRDefault="000F3CCC" w:rsidP="00252156">
      <w:pPr>
        <w:tabs>
          <w:tab w:val="left" w:pos="1260"/>
        </w:tabs>
        <w:ind w:left="720"/>
        <w:contextualSpacing/>
        <w:jc w:val="both"/>
        <w:rPr>
          <w:rFonts w:ascii="Arial" w:eastAsiaTheme="minorEastAsia" w:hAnsi="Arial" w:cs="Arial"/>
        </w:rPr>
      </w:pPr>
      <w:r w:rsidRPr="00812906">
        <w:rPr>
          <w:rFonts w:ascii="Arial" w:eastAsiaTheme="minorEastAsia" w:hAnsi="Arial" w:cs="Arial"/>
        </w:rPr>
        <w:t xml:space="preserve"> </w:t>
      </w:r>
    </w:p>
    <w:p w:rsidR="000F3CCC" w:rsidRPr="00812906" w:rsidRDefault="00145ECF" w:rsidP="000F3CCC">
      <w:pPr>
        <w:spacing w:after="0" w:line="360" w:lineRule="auto"/>
        <w:jc w:val="center"/>
        <w:rPr>
          <w:rFonts w:ascii="Arial" w:eastAsiaTheme="minorEastAsia" w:hAnsi="Arial" w:cs="Arial"/>
          <w:b/>
          <w:i/>
          <w:lang w:val="mn-MN"/>
        </w:rPr>
      </w:pPr>
      <w:r w:rsidRPr="00812906">
        <w:rPr>
          <w:rFonts w:ascii="Arial" w:eastAsiaTheme="minorEastAsia" w:hAnsi="Arial" w:cs="Arial"/>
          <w:b/>
          <w:i/>
          <w:lang w:val="mn-MN"/>
        </w:rPr>
        <w:t>Тав</w:t>
      </w:r>
      <w:r w:rsidR="000F3CCC" w:rsidRPr="00812906">
        <w:rPr>
          <w:rFonts w:ascii="Arial" w:eastAsiaTheme="minorEastAsia" w:hAnsi="Arial" w:cs="Arial"/>
          <w:b/>
          <w:i/>
        </w:rPr>
        <w:t>.</w:t>
      </w:r>
      <w:r w:rsidR="000F3CCC" w:rsidRPr="00812906">
        <w:rPr>
          <w:rFonts w:ascii="Arial" w:eastAsiaTheme="minorEastAsia" w:hAnsi="Arial" w:cs="Arial"/>
          <w:b/>
          <w:i/>
          <w:lang w:val="mn-MN"/>
        </w:rPr>
        <w:t xml:space="preserve"> </w:t>
      </w:r>
      <w:r w:rsidR="00252156" w:rsidRPr="00812906">
        <w:rPr>
          <w:rFonts w:ascii="Arial" w:eastAsiaTheme="minorEastAsia" w:hAnsi="Arial" w:cs="Arial"/>
          <w:b/>
          <w:i/>
          <w:lang w:val="mn-MN"/>
        </w:rPr>
        <w:t>Төрийн бус байгууллагын</w:t>
      </w:r>
      <w:r w:rsidR="000F3CCC" w:rsidRPr="00812906">
        <w:rPr>
          <w:rFonts w:ascii="Arial" w:eastAsiaTheme="minorEastAsia" w:hAnsi="Arial" w:cs="Arial"/>
          <w:b/>
          <w:i/>
          <w:lang w:val="mn-MN"/>
        </w:rPr>
        <w:t xml:space="preserve"> эрх, үүрэг</w:t>
      </w:r>
    </w:p>
    <w:p w:rsidR="00252156" w:rsidRPr="00812906" w:rsidRDefault="00252156" w:rsidP="00145ECF">
      <w:pPr>
        <w:pStyle w:val="ListParagraph"/>
        <w:numPr>
          <w:ilvl w:val="1"/>
          <w:numId w:val="25"/>
        </w:numPr>
        <w:tabs>
          <w:tab w:val="left" w:pos="1134"/>
        </w:tabs>
        <w:spacing w:line="240" w:lineRule="auto"/>
        <w:ind w:left="0" w:right="36" w:firstLine="567"/>
        <w:jc w:val="both"/>
        <w:rPr>
          <w:rFonts w:ascii="Arial" w:hAnsi="Arial" w:cs="Arial"/>
        </w:rPr>
      </w:pPr>
      <w:r w:rsidRPr="00812906">
        <w:rPr>
          <w:rFonts w:ascii="Arial" w:hAnsi="Arial" w:cs="Arial"/>
          <w:lang w:val="mn-MN"/>
        </w:rPr>
        <w:t xml:space="preserve">Төрийн бус байгууллага нь үнэлгээний хорооны бүрэлдэхүүнд төлөөлөл оруулахдаа дараах материалыг Төрийн </w:t>
      </w:r>
      <w:r w:rsidR="0076064A" w:rsidRPr="00812906">
        <w:rPr>
          <w:rFonts w:ascii="Arial" w:hAnsi="Arial" w:cs="Arial"/>
          <w:lang w:val="mn-MN"/>
        </w:rPr>
        <w:t>байгууллагад</w:t>
      </w:r>
      <w:r w:rsidRPr="00812906">
        <w:rPr>
          <w:rFonts w:ascii="Arial" w:hAnsi="Arial" w:cs="Arial"/>
          <w:lang w:val="mn-MN"/>
        </w:rPr>
        <w:t xml:space="preserve"> бичгээр ирүүлэх </w:t>
      </w:r>
      <w:r w:rsidR="0076064A" w:rsidRPr="00812906">
        <w:rPr>
          <w:rFonts w:ascii="Arial" w:hAnsi="Arial" w:cs="Arial"/>
          <w:lang w:val="mn-MN"/>
        </w:rPr>
        <w:t>үүрэгтэй</w:t>
      </w:r>
      <w:r w:rsidRPr="00812906">
        <w:rPr>
          <w:rFonts w:ascii="Arial" w:hAnsi="Arial" w:cs="Arial"/>
        </w:rPr>
        <w:t>;</w:t>
      </w:r>
    </w:p>
    <w:p w:rsidR="00252156" w:rsidRPr="00812906" w:rsidRDefault="00252156" w:rsidP="00145ECF">
      <w:pPr>
        <w:pStyle w:val="ListParagraph"/>
        <w:numPr>
          <w:ilvl w:val="2"/>
          <w:numId w:val="25"/>
        </w:numPr>
        <w:tabs>
          <w:tab w:val="left" w:pos="1276"/>
        </w:tabs>
        <w:spacing w:line="240" w:lineRule="auto"/>
        <w:ind w:left="0" w:right="36" w:firstLine="567"/>
        <w:jc w:val="both"/>
        <w:rPr>
          <w:rFonts w:ascii="Arial" w:hAnsi="Arial" w:cs="Arial"/>
          <w:lang w:val="mn-MN"/>
        </w:rPr>
      </w:pPr>
      <w:r w:rsidRPr="00812906">
        <w:rPr>
          <w:rFonts w:ascii="Arial" w:hAnsi="Arial" w:cs="Arial"/>
          <w:lang w:val="mn-MN"/>
        </w:rPr>
        <w:t>Үнэлгээний хорооны бүрэлдэхүүнд төлөөлөл оруулах тухай албан бичиг</w:t>
      </w:r>
      <w:r w:rsidR="0076064A" w:rsidRPr="00812906">
        <w:rPr>
          <w:rFonts w:ascii="Arial" w:hAnsi="Arial" w:cs="Arial"/>
        </w:rPr>
        <w:t>;</w:t>
      </w:r>
    </w:p>
    <w:p w:rsidR="00252156" w:rsidRPr="00812906" w:rsidRDefault="00252156" w:rsidP="00145ECF">
      <w:pPr>
        <w:pStyle w:val="ListParagraph"/>
        <w:numPr>
          <w:ilvl w:val="2"/>
          <w:numId w:val="25"/>
        </w:numPr>
        <w:tabs>
          <w:tab w:val="left" w:pos="1276"/>
        </w:tabs>
        <w:spacing w:line="240" w:lineRule="auto"/>
        <w:ind w:left="0" w:right="36" w:firstLine="567"/>
        <w:jc w:val="both"/>
        <w:rPr>
          <w:rFonts w:ascii="Arial" w:hAnsi="Arial" w:cs="Arial"/>
          <w:lang w:val="mn-MN"/>
        </w:rPr>
      </w:pPr>
      <w:r w:rsidRPr="00812906">
        <w:rPr>
          <w:rFonts w:ascii="Arial" w:hAnsi="Arial" w:cs="Arial"/>
          <w:lang w:val="mn-MN"/>
        </w:rPr>
        <w:t>Төрийн бус байгууллагын улсын бүртгэлийн гэрчилгээний хуулбар</w:t>
      </w:r>
      <w:r w:rsidR="0076064A" w:rsidRPr="00812906">
        <w:rPr>
          <w:rFonts w:ascii="Arial" w:hAnsi="Arial" w:cs="Arial"/>
        </w:rPr>
        <w:t>;</w:t>
      </w:r>
    </w:p>
    <w:p w:rsidR="00252156" w:rsidRPr="00812906" w:rsidRDefault="00252156" w:rsidP="00145ECF">
      <w:pPr>
        <w:pStyle w:val="ListParagraph"/>
        <w:numPr>
          <w:ilvl w:val="2"/>
          <w:numId w:val="25"/>
        </w:numPr>
        <w:tabs>
          <w:tab w:val="left" w:pos="1276"/>
        </w:tabs>
        <w:spacing w:line="240" w:lineRule="auto"/>
        <w:ind w:left="0" w:right="36" w:firstLine="567"/>
        <w:jc w:val="both"/>
        <w:rPr>
          <w:rFonts w:ascii="Arial" w:hAnsi="Arial" w:cs="Arial"/>
          <w:lang w:val="mn-MN"/>
        </w:rPr>
      </w:pPr>
      <w:r w:rsidRPr="00812906">
        <w:rPr>
          <w:rFonts w:ascii="Arial" w:hAnsi="Arial" w:cs="Arial"/>
          <w:lang w:val="mn-MN"/>
        </w:rPr>
        <w:t>Төрийн бус байгууллагын танилцуулга</w:t>
      </w:r>
      <w:r w:rsidR="0076064A" w:rsidRPr="00812906">
        <w:rPr>
          <w:rFonts w:ascii="Arial" w:hAnsi="Arial" w:cs="Arial"/>
        </w:rPr>
        <w:t>;</w:t>
      </w:r>
    </w:p>
    <w:p w:rsidR="00252156" w:rsidRPr="00812906" w:rsidRDefault="0076064A" w:rsidP="00145ECF">
      <w:pPr>
        <w:pStyle w:val="ListParagraph"/>
        <w:numPr>
          <w:ilvl w:val="2"/>
          <w:numId w:val="25"/>
        </w:numPr>
        <w:tabs>
          <w:tab w:val="left" w:pos="1276"/>
        </w:tabs>
        <w:spacing w:line="240" w:lineRule="auto"/>
        <w:ind w:left="0" w:right="36" w:firstLine="567"/>
        <w:jc w:val="both"/>
        <w:rPr>
          <w:rFonts w:ascii="Arial" w:hAnsi="Arial" w:cs="Arial"/>
          <w:lang w:val="mn-MN"/>
        </w:rPr>
      </w:pPr>
      <w:r w:rsidRPr="00812906">
        <w:rPr>
          <w:rFonts w:ascii="Arial" w:hAnsi="Arial" w:cs="Arial"/>
          <w:lang w:val="mn-MN"/>
        </w:rPr>
        <w:t>Хавсралт</w:t>
      </w:r>
      <w:r w:rsidR="00B308F7" w:rsidRPr="00812906">
        <w:rPr>
          <w:rFonts w:ascii="Arial" w:hAnsi="Arial" w:cs="Arial"/>
          <w:lang w:val="mn-MN"/>
        </w:rPr>
        <w:t xml:space="preserve">ад </w:t>
      </w:r>
      <w:r w:rsidRPr="00812906">
        <w:rPr>
          <w:rFonts w:ascii="Arial" w:hAnsi="Arial" w:cs="Arial"/>
          <w:lang w:val="mn-MN"/>
        </w:rPr>
        <w:t xml:space="preserve">заасны дагуу </w:t>
      </w:r>
      <w:r w:rsidR="00252156" w:rsidRPr="00812906">
        <w:rPr>
          <w:rFonts w:ascii="Arial" w:hAnsi="Arial" w:cs="Arial"/>
          <w:lang w:val="mn-MN"/>
        </w:rPr>
        <w:t>Үнэлгээний хорооны бүрэлдэхүүнд оруулах төлөөллийн анкет</w:t>
      </w:r>
      <w:r w:rsidRPr="00812906">
        <w:rPr>
          <w:rFonts w:ascii="Arial" w:hAnsi="Arial" w:cs="Arial"/>
        </w:rPr>
        <w:t>;</w:t>
      </w:r>
    </w:p>
    <w:p w:rsidR="0076064A" w:rsidRPr="00812906" w:rsidRDefault="00252156" w:rsidP="00145ECF">
      <w:pPr>
        <w:pStyle w:val="ListParagraph"/>
        <w:numPr>
          <w:ilvl w:val="2"/>
          <w:numId w:val="25"/>
        </w:numPr>
        <w:tabs>
          <w:tab w:val="left" w:pos="1276"/>
        </w:tabs>
        <w:spacing w:line="240" w:lineRule="auto"/>
        <w:ind w:left="0" w:right="36" w:firstLine="567"/>
        <w:jc w:val="both"/>
        <w:rPr>
          <w:rFonts w:ascii="Arial" w:hAnsi="Arial" w:cs="Arial"/>
          <w:lang w:val="mn-MN"/>
        </w:rPr>
      </w:pPr>
      <w:r w:rsidRPr="00812906">
        <w:rPr>
          <w:rFonts w:ascii="Arial" w:hAnsi="Arial" w:cs="Arial"/>
          <w:lang w:val="mn-MN"/>
        </w:rPr>
        <w:t>Худалдан авах ажиллагааны суурь мэдлэг олгох А3 гэрчилгээний хуулбар</w:t>
      </w:r>
      <w:r w:rsidR="0076064A" w:rsidRPr="00812906">
        <w:rPr>
          <w:rFonts w:ascii="Arial" w:hAnsi="Arial" w:cs="Arial"/>
          <w:lang w:val="mn-MN"/>
        </w:rPr>
        <w:t xml:space="preserve">: </w:t>
      </w:r>
    </w:p>
    <w:p w:rsidR="0076064A" w:rsidRPr="00812906" w:rsidRDefault="0076064A"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 xml:space="preserve">Үнэлгээний хорооны гишүүнээр томилогдсон гишүүдийг төрийн байгууллагаас товлосон цаг, газарт үнэлгээний хорооны хуралд оролцох үүрэгтэй. </w:t>
      </w:r>
    </w:p>
    <w:p w:rsidR="0062404C" w:rsidRPr="00812906" w:rsidRDefault="0076064A"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 xml:space="preserve">Худалдан авах ажиллагааны </w:t>
      </w:r>
      <w:r w:rsidR="005721B9" w:rsidRPr="00812906">
        <w:rPr>
          <w:rFonts w:ascii="Arial" w:hAnsi="Arial" w:cs="Arial"/>
          <w:lang w:val="mn-MN"/>
        </w:rPr>
        <w:t xml:space="preserve">үнэлгээний хорооны </w:t>
      </w:r>
      <w:r w:rsidRPr="00812906">
        <w:rPr>
          <w:rFonts w:ascii="Arial" w:hAnsi="Arial" w:cs="Arial"/>
          <w:lang w:val="mn-MN"/>
        </w:rPr>
        <w:t xml:space="preserve">гишүүнээр ажиллах төрийн бус байгууллагын гишүүдийг </w:t>
      </w:r>
      <w:r w:rsidR="0062404C" w:rsidRPr="00812906">
        <w:rPr>
          <w:rFonts w:ascii="Arial" w:hAnsi="Arial" w:cs="Arial"/>
          <w:lang w:val="mn-MN"/>
        </w:rPr>
        <w:t>Т</w:t>
      </w:r>
      <w:r w:rsidR="00252156" w:rsidRPr="00812906">
        <w:rPr>
          <w:rFonts w:ascii="Arial" w:hAnsi="Arial" w:cs="Arial"/>
          <w:lang w:val="mn-MN"/>
        </w:rPr>
        <w:t>өрийн болон орон нутгийн өмчийн хөрөнгөөр бараа, ажил, үйлчилгээ худалдан авах тухай хууль, Ав</w:t>
      </w:r>
      <w:r w:rsidR="00D25A02" w:rsidRPr="00812906">
        <w:rPr>
          <w:rFonts w:ascii="Arial" w:hAnsi="Arial" w:cs="Arial"/>
          <w:lang w:val="mn-MN"/>
        </w:rPr>
        <w:t>ил</w:t>
      </w:r>
      <w:r w:rsidR="00252156" w:rsidRPr="00812906">
        <w:rPr>
          <w:rFonts w:ascii="Arial" w:hAnsi="Arial" w:cs="Arial"/>
          <w:lang w:val="mn-MN"/>
        </w:rPr>
        <w:t>гын эсрэг хууль, Мэдээллийн ил тод байдал, мэдээлэл авах эрхийн тухай хууль, Төрийн нууцын тухай хууль, Байгууллагын нууцын тухай хууль, Хувь хүний нууцын т</w:t>
      </w:r>
      <w:r w:rsidR="0062404C" w:rsidRPr="00812906">
        <w:rPr>
          <w:rFonts w:ascii="Arial" w:hAnsi="Arial" w:cs="Arial"/>
          <w:lang w:val="mn-MN"/>
        </w:rPr>
        <w:t xml:space="preserve">ухай хуулийн хүрээнд ажиллах, үүссэн асуудлыг өөрөө бие даан хариуцах талаар сургалт, зөвлөгөө, чиглэл олгох үүрэгтэй. </w:t>
      </w:r>
    </w:p>
    <w:p w:rsidR="00295D1E" w:rsidRPr="00812906" w:rsidRDefault="0062404C"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Үнэлгээний хорооны гишүүнээр ажиллах гишүүдийг хувийн ашиг сонирхлын урьдчилсан мэдүүлгийг бөглөж, ашиг, сонирхлын зөрчлөөс ангид байх талаар шаардлага</w:t>
      </w:r>
      <w:r w:rsidR="00295D1E" w:rsidRPr="00812906">
        <w:rPr>
          <w:rFonts w:ascii="Arial" w:hAnsi="Arial" w:cs="Arial"/>
          <w:lang w:val="mn-MN"/>
        </w:rPr>
        <w:t>тай арга хэмжээг авах үүрэгтэй.</w:t>
      </w:r>
    </w:p>
    <w:p w:rsidR="00295D1E" w:rsidRPr="00812906" w:rsidRDefault="00295D1E"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 xml:space="preserve">Энэ гэрээгээр тохиролцсон гол нөхцөл, эрх, үүргийг хэрэгжүүлж ажиллах үүрэгтэй. </w:t>
      </w:r>
      <w:r w:rsidR="00B308F7" w:rsidRPr="00812906">
        <w:rPr>
          <w:rFonts w:ascii="Arial" w:hAnsi="Arial" w:cs="Arial"/>
          <w:lang w:val="mn-MN"/>
        </w:rPr>
        <w:t>Үнэлгээний хорооны бүрэлдэхүүнд орсон төрийн бус байгууллагын төлөөлөл үнэлгээний хорооны хуралд заавал оролцуулах үүрэгтэй.</w:t>
      </w:r>
    </w:p>
    <w:p w:rsidR="00B308F7" w:rsidRPr="00812906" w:rsidRDefault="00383B18"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 xml:space="preserve">Үнэлгээний хорооны гишүүнээр ажиллах төрийн бус байгууллагын гишүүн нь худалдан авах ажиллагааны үнэлгээний хорооны үйл ажиллагаанд салбар харгалзахгүй гишүүнээр ажиллах үүрэгтэй. </w:t>
      </w:r>
    </w:p>
    <w:p w:rsidR="00B308F7" w:rsidRPr="00812906" w:rsidRDefault="00B308F7"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Үнэлгээний хорооны гишүүнээр ажиллах төрийн буй байгууллагын төлөөлөл нь ашиг сонирхлын зөрчил байгаа эсэх талаарх мэдэгдлийг үнэлгээний хорооны гишүүнээр томилогдсон өдрөөр илэрхийлэх бөгөөд ашиг сонирхол үүссэн бол энэ тухай мэдэгдлийг тендер шалгаруулалтын аль ч үе шата</w:t>
      </w:r>
      <w:r w:rsidR="008C20CD" w:rsidRPr="00812906">
        <w:rPr>
          <w:rFonts w:ascii="Arial" w:hAnsi="Arial" w:cs="Arial"/>
          <w:lang w:val="mn-MN"/>
        </w:rPr>
        <w:t>н</w:t>
      </w:r>
      <w:r w:rsidRPr="00812906">
        <w:rPr>
          <w:rFonts w:ascii="Arial" w:hAnsi="Arial" w:cs="Arial"/>
          <w:lang w:val="mn-MN"/>
        </w:rPr>
        <w:t xml:space="preserve">д гаргах үүрэгтэй. </w:t>
      </w:r>
    </w:p>
    <w:p w:rsidR="00B308F7" w:rsidRPr="00812906" w:rsidRDefault="00B308F7" w:rsidP="00145ECF">
      <w:pPr>
        <w:pStyle w:val="ListParagraph"/>
        <w:numPr>
          <w:ilvl w:val="1"/>
          <w:numId w:val="25"/>
        </w:numPr>
        <w:tabs>
          <w:tab w:val="left" w:pos="1134"/>
        </w:tabs>
        <w:spacing w:line="240" w:lineRule="auto"/>
        <w:ind w:left="0" w:right="36" w:firstLine="567"/>
        <w:jc w:val="both"/>
        <w:rPr>
          <w:rFonts w:ascii="Arial" w:hAnsi="Arial" w:cs="Arial"/>
          <w:lang w:val="mn-MN"/>
        </w:rPr>
      </w:pPr>
      <w:r w:rsidRPr="00812906">
        <w:rPr>
          <w:rFonts w:ascii="Arial" w:hAnsi="Arial" w:cs="Arial"/>
          <w:lang w:val="mn-MN"/>
        </w:rPr>
        <w:t xml:space="preserve">Худалдан авах ажиллагаатай холбоотой аливаа мэдээ, мэдээлэл, нууцыг задруулснаас учирсан хохирлыг бүрэн хариуцах үүрэгтэй. </w:t>
      </w:r>
    </w:p>
    <w:p w:rsidR="000F3CCC" w:rsidRPr="00812906" w:rsidRDefault="00145ECF" w:rsidP="000F3CCC">
      <w:pPr>
        <w:widowControl w:val="0"/>
        <w:shd w:val="clear" w:color="auto" w:fill="FFFFFF"/>
        <w:tabs>
          <w:tab w:val="left" w:pos="1260"/>
        </w:tabs>
        <w:autoSpaceDE w:val="0"/>
        <w:autoSpaceDN w:val="0"/>
        <w:adjustRightInd w:val="0"/>
        <w:spacing w:after="0" w:line="360" w:lineRule="auto"/>
        <w:jc w:val="center"/>
        <w:rPr>
          <w:rFonts w:ascii="Arial" w:eastAsiaTheme="minorEastAsia" w:hAnsi="Arial" w:cs="Arial"/>
          <w:i/>
          <w:noProof/>
          <w:color w:val="000000"/>
          <w:kern w:val="16"/>
        </w:rPr>
      </w:pPr>
      <w:r w:rsidRPr="00812906">
        <w:rPr>
          <w:rFonts w:ascii="Arial" w:eastAsiaTheme="minorEastAsia" w:hAnsi="Arial" w:cs="Arial"/>
          <w:b/>
          <w:i/>
          <w:lang w:val="mn-MN"/>
        </w:rPr>
        <w:t>Зургаа</w:t>
      </w:r>
      <w:r w:rsidR="000F3CCC" w:rsidRPr="00812906">
        <w:rPr>
          <w:rFonts w:ascii="Arial" w:eastAsiaTheme="minorEastAsia" w:hAnsi="Arial" w:cs="Arial"/>
          <w:b/>
          <w:i/>
        </w:rPr>
        <w:t xml:space="preserve">. </w:t>
      </w:r>
      <w:proofErr w:type="spellStart"/>
      <w:r w:rsidR="000F3CCC" w:rsidRPr="00812906">
        <w:rPr>
          <w:rFonts w:ascii="Arial" w:eastAsiaTheme="minorEastAsia" w:hAnsi="Arial" w:cs="Arial"/>
          <w:b/>
          <w:i/>
        </w:rPr>
        <w:t>Гэрээний</w:t>
      </w:r>
      <w:proofErr w:type="spellEnd"/>
      <w:r w:rsidR="000F3CCC" w:rsidRPr="00812906">
        <w:rPr>
          <w:rFonts w:ascii="Arial" w:eastAsiaTheme="minorEastAsia" w:hAnsi="Arial" w:cs="Arial"/>
          <w:b/>
          <w:i/>
        </w:rPr>
        <w:t xml:space="preserve"> </w:t>
      </w:r>
      <w:r w:rsidR="004B6910" w:rsidRPr="00812906">
        <w:rPr>
          <w:rFonts w:ascii="Arial" w:eastAsiaTheme="minorEastAsia" w:hAnsi="Arial" w:cs="Arial"/>
          <w:b/>
          <w:i/>
          <w:lang w:val="mn-MN"/>
        </w:rPr>
        <w:t>х</w:t>
      </w:r>
      <w:proofErr w:type="spellStart"/>
      <w:r w:rsidR="000F3CCC" w:rsidRPr="00812906">
        <w:rPr>
          <w:rFonts w:ascii="Arial" w:eastAsiaTheme="minorEastAsia" w:hAnsi="Arial" w:cs="Arial"/>
          <w:b/>
          <w:i/>
        </w:rPr>
        <w:t>ариуцлага</w:t>
      </w:r>
      <w:proofErr w:type="spellEnd"/>
    </w:p>
    <w:p w:rsidR="00145ECF" w:rsidRPr="00812906" w:rsidRDefault="005721B9" w:rsidP="00145ECF">
      <w:pPr>
        <w:pStyle w:val="ListParagraph"/>
        <w:numPr>
          <w:ilvl w:val="1"/>
          <w:numId w:val="26"/>
        </w:numPr>
        <w:tabs>
          <w:tab w:val="left" w:pos="-720"/>
          <w:tab w:val="left" w:pos="0"/>
          <w:tab w:val="left" w:pos="1134"/>
          <w:tab w:val="left" w:pos="1418"/>
        </w:tabs>
        <w:spacing w:after="0" w:line="240" w:lineRule="auto"/>
        <w:ind w:left="0" w:firstLine="567"/>
        <w:jc w:val="both"/>
        <w:rPr>
          <w:rFonts w:ascii="Arial" w:hAnsi="Arial" w:cs="Arial"/>
          <w:b/>
          <w:szCs w:val="24"/>
          <w:lang w:val="mn-MN" w:bidi="mn-Mong-CN"/>
        </w:rPr>
      </w:pPr>
      <w:r w:rsidRPr="00812906">
        <w:rPr>
          <w:rFonts w:ascii="Arial" w:hAnsi="Arial" w:cs="Arial"/>
          <w:szCs w:val="24"/>
          <w:lang w:val="mn-MN" w:bidi="mn-Mong-CN"/>
        </w:rPr>
        <w:t xml:space="preserve">Төрийн байгууллага нь өөрийн болон харьяа салбар, хүрээний байгууллагуудын худалдан авах ажиллагааг хууль, журмын дагуу зохион байгуулах талаар шаардлагатай бүхий л арга хэмжээг авна. </w:t>
      </w:r>
    </w:p>
    <w:p w:rsidR="00145ECF" w:rsidRPr="00812906" w:rsidRDefault="005721B9" w:rsidP="00145ECF">
      <w:pPr>
        <w:pStyle w:val="ListParagraph"/>
        <w:numPr>
          <w:ilvl w:val="1"/>
          <w:numId w:val="26"/>
        </w:numPr>
        <w:tabs>
          <w:tab w:val="left" w:pos="-720"/>
          <w:tab w:val="left" w:pos="0"/>
          <w:tab w:val="left" w:pos="1134"/>
          <w:tab w:val="left" w:pos="1418"/>
        </w:tabs>
        <w:spacing w:after="0" w:line="240" w:lineRule="auto"/>
        <w:ind w:left="0" w:firstLine="567"/>
        <w:jc w:val="both"/>
        <w:rPr>
          <w:rFonts w:ascii="Arial" w:hAnsi="Arial" w:cs="Arial"/>
          <w:b/>
          <w:szCs w:val="24"/>
          <w:lang w:val="mn-MN" w:bidi="mn-Mong-CN"/>
        </w:rPr>
      </w:pPr>
      <w:r w:rsidRPr="00812906">
        <w:rPr>
          <w:rFonts w:ascii="Arial" w:hAnsi="Arial" w:cs="Arial"/>
          <w:szCs w:val="24"/>
          <w:lang w:val="mn-MN" w:bidi="mn-Mong-CN"/>
        </w:rPr>
        <w:t>Мэргэжлийн холбоод, төрийн бус байгууллагаас санал болгосон үнэлгээний хорооны гишүүн нь худалдан авах ажиллагааны чиглэлээр өөрийн мэдлэг, мэдээллийг байнга шинэчилж, худалдан авах ажиллагааг шуурхай, ил тод, шударга явуулах талаар шаардлагатай бүхий л арга хэмжээг авна.</w:t>
      </w:r>
    </w:p>
    <w:p w:rsidR="00145ECF" w:rsidRPr="00812906" w:rsidRDefault="005721B9" w:rsidP="00145ECF">
      <w:pPr>
        <w:pStyle w:val="ListParagraph"/>
        <w:numPr>
          <w:ilvl w:val="1"/>
          <w:numId w:val="26"/>
        </w:numPr>
        <w:tabs>
          <w:tab w:val="left" w:pos="-720"/>
          <w:tab w:val="left" w:pos="0"/>
          <w:tab w:val="left" w:pos="1134"/>
          <w:tab w:val="left" w:pos="1418"/>
        </w:tabs>
        <w:spacing w:after="0" w:line="240" w:lineRule="auto"/>
        <w:ind w:left="0" w:firstLine="567"/>
        <w:jc w:val="both"/>
        <w:rPr>
          <w:rFonts w:ascii="Arial" w:hAnsi="Arial" w:cs="Arial"/>
          <w:b/>
          <w:szCs w:val="24"/>
          <w:lang w:val="mn-MN" w:bidi="mn-Mong-CN"/>
        </w:rPr>
      </w:pPr>
      <w:r w:rsidRPr="00812906">
        <w:rPr>
          <w:rFonts w:ascii="Arial" w:eastAsiaTheme="minorEastAsia" w:hAnsi="Arial" w:cs="Arial"/>
          <w:lang w:val="mn-MN"/>
        </w:rPr>
        <w:t xml:space="preserve">Үнэлгээний хорооны гишүүнээр ажиллаж буй мэргэжлийн холбоод, төрийн бус байгууллагын гишүүн нь тендер шалгаруулалтын үйл ажиллагаа, үнэлгээнд хууль бус арга хэрэгслээр нөлөөлсөн, төсөл, арга хэмжээний талаарх хаалттай аливаа мэдээ, мэдээллийг </w:t>
      </w:r>
      <w:r w:rsidR="008C4EC7" w:rsidRPr="00812906">
        <w:rPr>
          <w:rFonts w:ascii="Arial" w:hAnsi="Arial" w:cs="Arial"/>
          <w:szCs w:val="24"/>
          <w:lang w:val="mn-MN" w:bidi="mn-Mong-CN"/>
        </w:rPr>
        <w:t>задруулсан бол учирсан хохирлыг буруутай этгээдээр төлүүлнэ.</w:t>
      </w:r>
      <w:r w:rsidRPr="00812906">
        <w:rPr>
          <w:rFonts w:ascii="Arial" w:eastAsiaTheme="minorEastAsia" w:hAnsi="Arial" w:cs="Arial"/>
          <w:lang w:val="mn-MN"/>
        </w:rPr>
        <w:t xml:space="preserve"> </w:t>
      </w:r>
    </w:p>
    <w:p w:rsidR="00383B18" w:rsidRPr="00812906" w:rsidRDefault="00383B18" w:rsidP="00145ECF">
      <w:pPr>
        <w:pStyle w:val="ListParagraph"/>
        <w:numPr>
          <w:ilvl w:val="1"/>
          <w:numId w:val="26"/>
        </w:numPr>
        <w:tabs>
          <w:tab w:val="left" w:pos="-720"/>
          <w:tab w:val="left" w:pos="0"/>
          <w:tab w:val="left" w:pos="1134"/>
          <w:tab w:val="left" w:pos="1418"/>
        </w:tabs>
        <w:spacing w:line="240" w:lineRule="auto"/>
        <w:ind w:left="0" w:firstLine="567"/>
        <w:jc w:val="both"/>
        <w:rPr>
          <w:rFonts w:ascii="Arial" w:hAnsi="Arial" w:cs="Arial"/>
          <w:b/>
          <w:szCs w:val="24"/>
          <w:lang w:val="mn-MN" w:bidi="mn-Mong-CN"/>
        </w:rPr>
      </w:pPr>
      <w:r w:rsidRPr="00812906">
        <w:rPr>
          <w:rFonts w:ascii="Arial" w:hAnsi="Arial" w:cs="Arial"/>
          <w:lang w:val="mn-MN"/>
        </w:rPr>
        <w:t xml:space="preserve">Үнэлгээний хорооны хуралдаанд 2-оос дээш удаа оролцоогүй, үнэлгээний хорооны гишүүнээр ажиллах мэдлэг, чадвар хангалтгүй этгээдэд урамшуулал олгохгүй. </w:t>
      </w:r>
    </w:p>
    <w:p w:rsidR="000F3CCC" w:rsidRPr="00812906" w:rsidRDefault="00145ECF" w:rsidP="00F23EFF">
      <w:pPr>
        <w:tabs>
          <w:tab w:val="left" w:pos="1260"/>
        </w:tabs>
        <w:spacing w:line="360" w:lineRule="auto"/>
        <w:contextualSpacing/>
        <w:jc w:val="center"/>
        <w:rPr>
          <w:rFonts w:ascii="Arial" w:eastAsiaTheme="minorEastAsia" w:hAnsi="Arial" w:cs="Arial"/>
          <w:noProof/>
          <w:color w:val="000000"/>
          <w:kern w:val="16"/>
        </w:rPr>
      </w:pPr>
      <w:r w:rsidRPr="00812906">
        <w:rPr>
          <w:rFonts w:ascii="Arial" w:eastAsiaTheme="minorEastAsia" w:hAnsi="Arial" w:cs="Arial"/>
          <w:b/>
          <w:i/>
          <w:lang w:val="mn-MN"/>
        </w:rPr>
        <w:lastRenderedPageBreak/>
        <w:t>Долоо</w:t>
      </w:r>
      <w:r w:rsidR="000F3CCC" w:rsidRPr="00812906">
        <w:rPr>
          <w:rFonts w:ascii="Arial" w:eastAsiaTheme="minorEastAsia" w:hAnsi="Arial" w:cs="Arial"/>
          <w:b/>
          <w:i/>
          <w:lang w:val="mn-MN"/>
        </w:rPr>
        <w:t>.</w:t>
      </w:r>
      <w:proofErr w:type="spellStart"/>
      <w:r w:rsidR="000F3CCC" w:rsidRPr="00812906">
        <w:rPr>
          <w:rFonts w:ascii="Arial" w:eastAsiaTheme="minorEastAsia" w:hAnsi="Arial" w:cs="Arial"/>
          <w:b/>
          <w:i/>
        </w:rPr>
        <w:t>Бусад</w:t>
      </w:r>
      <w:proofErr w:type="spellEnd"/>
      <w:r w:rsidR="000F3CCC" w:rsidRPr="00812906">
        <w:rPr>
          <w:rFonts w:ascii="Arial" w:eastAsiaTheme="minorEastAsia" w:hAnsi="Arial" w:cs="Arial"/>
          <w:b/>
          <w:i/>
        </w:rPr>
        <w:t xml:space="preserve"> </w:t>
      </w:r>
      <w:proofErr w:type="spellStart"/>
      <w:r w:rsidR="000F3CCC" w:rsidRPr="00812906">
        <w:rPr>
          <w:rFonts w:ascii="Arial" w:eastAsiaTheme="minorEastAsia" w:hAnsi="Arial" w:cs="Arial"/>
          <w:b/>
          <w:i/>
        </w:rPr>
        <w:t>зүйл</w:t>
      </w:r>
      <w:proofErr w:type="spellEnd"/>
    </w:p>
    <w:p w:rsidR="00145ECF" w:rsidRPr="00812906" w:rsidRDefault="000F3CCC" w:rsidP="00145ECF">
      <w:pPr>
        <w:pStyle w:val="ListParagraph"/>
        <w:numPr>
          <w:ilvl w:val="1"/>
          <w:numId w:val="27"/>
        </w:numPr>
        <w:tabs>
          <w:tab w:val="left" w:pos="0"/>
          <w:tab w:val="left" w:pos="1134"/>
        </w:tabs>
        <w:spacing w:after="0" w:line="240" w:lineRule="auto"/>
        <w:ind w:left="0" w:firstLine="567"/>
        <w:jc w:val="both"/>
        <w:rPr>
          <w:rFonts w:ascii="Arial" w:eastAsiaTheme="minorEastAsia" w:hAnsi="Arial" w:cs="Arial"/>
        </w:rPr>
      </w:pPr>
      <w:proofErr w:type="spellStart"/>
      <w:r w:rsidRPr="00812906">
        <w:rPr>
          <w:rFonts w:ascii="Arial" w:eastAsiaTheme="minorEastAsia" w:hAnsi="Arial" w:cs="Arial"/>
        </w:rPr>
        <w:t>Талууд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гэрээгээр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хүлээсэн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үүргээ</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гура</w:t>
      </w:r>
      <w:r w:rsidR="00094DF9" w:rsidRPr="00812906">
        <w:rPr>
          <w:rFonts w:ascii="Arial" w:eastAsiaTheme="minorEastAsia" w:hAnsi="Arial" w:cs="Arial"/>
        </w:rPr>
        <w:t>вдагч</w:t>
      </w:r>
      <w:proofErr w:type="spellEnd"/>
      <w:r w:rsidR="00094DF9" w:rsidRPr="00812906">
        <w:rPr>
          <w:rFonts w:ascii="Arial" w:eastAsiaTheme="minorEastAsia" w:hAnsi="Arial" w:cs="Arial"/>
        </w:rPr>
        <w:t xml:space="preserve"> </w:t>
      </w:r>
      <w:proofErr w:type="spellStart"/>
      <w:r w:rsidR="00094DF9" w:rsidRPr="00812906">
        <w:rPr>
          <w:rFonts w:ascii="Arial" w:eastAsiaTheme="minorEastAsia" w:hAnsi="Arial" w:cs="Arial"/>
        </w:rPr>
        <w:t>этгээдэд</w:t>
      </w:r>
      <w:proofErr w:type="spellEnd"/>
      <w:r w:rsidR="00094DF9" w:rsidRPr="00812906">
        <w:rPr>
          <w:rFonts w:ascii="Arial" w:eastAsiaTheme="minorEastAsia" w:hAnsi="Arial" w:cs="Arial"/>
        </w:rPr>
        <w:t xml:space="preserve"> </w:t>
      </w:r>
      <w:proofErr w:type="spellStart"/>
      <w:r w:rsidR="00094DF9" w:rsidRPr="00812906">
        <w:rPr>
          <w:rFonts w:ascii="Arial" w:eastAsiaTheme="minorEastAsia" w:hAnsi="Arial" w:cs="Arial"/>
        </w:rPr>
        <w:t>шилжүүлэх</w:t>
      </w:r>
      <w:proofErr w:type="spellEnd"/>
      <w:r w:rsidR="00094DF9" w:rsidRPr="00812906">
        <w:rPr>
          <w:rFonts w:ascii="Arial" w:eastAsiaTheme="minorEastAsia" w:hAnsi="Arial" w:cs="Arial"/>
        </w:rPr>
        <w:t xml:space="preserve"> </w:t>
      </w:r>
      <w:proofErr w:type="spellStart"/>
      <w:r w:rsidR="00094DF9" w:rsidRPr="00812906">
        <w:rPr>
          <w:rFonts w:ascii="Arial" w:eastAsiaTheme="minorEastAsia" w:hAnsi="Arial" w:cs="Arial"/>
        </w:rPr>
        <w:t>эрхгүй</w:t>
      </w:r>
      <w:proofErr w:type="spellEnd"/>
      <w:r w:rsidR="00094DF9" w:rsidRPr="00812906">
        <w:rPr>
          <w:rFonts w:ascii="Arial" w:eastAsiaTheme="minorEastAsia" w:hAnsi="Arial" w:cs="Arial"/>
          <w:lang w:val="mn-MN"/>
        </w:rPr>
        <w:t xml:space="preserve">. </w:t>
      </w:r>
    </w:p>
    <w:p w:rsidR="00145ECF" w:rsidRPr="00812906" w:rsidRDefault="000F3CCC" w:rsidP="00145ECF">
      <w:pPr>
        <w:pStyle w:val="ListParagraph"/>
        <w:numPr>
          <w:ilvl w:val="1"/>
          <w:numId w:val="27"/>
        </w:numPr>
        <w:tabs>
          <w:tab w:val="left" w:pos="0"/>
          <w:tab w:val="left" w:pos="1134"/>
        </w:tabs>
        <w:spacing w:after="0" w:line="240" w:lineRule="auto"/>
        <w:ind w:left="0" w:firstLine="567"/>
        <w:jc w:val="both"/>
        <w:rPr>
          <w:rFonts w:ascii="Arial" w:eastAsiaTheme="minorEastAsia" w:hAnsi="Arial" w:cs="Arial"/>
        </w:rPr>
      </w:pPr>
      <w:proofErr w:type="spellStart"/>
      <w:r w:rsidRPr="00812906">
        <w:rPr>
          <w:rFonts w:ascii="Arial" w:eastAsiaTheme="minorEastAsia" w:hAnsi="Arial" w:cs="Arial"/>
        </w:rPr>
        <w:t>Энэ</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гэрээгээр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зохицуулаагүй</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харилцааг</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Монгол</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Улсын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Иргэний</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хууль</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болон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түүнд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нийцүүлэн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гарсан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хууль</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тогтоомжийн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бусад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актаар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зохицуулна</w:t>
      </w:r>
      <w:proofErr w:type="spellEnd"/>
      <w:r w:rsidRPr="00812906">
        <w:rPr>
          <w:rFonts w:ascii="Arial" w:eastAsiaTheme="minorEastAsia" w:hAnsi="Arial" w:cs="Arial"/>
        </w:rPr>
        <w:t xml:space="preserve">.  </w:t>
      </w:r>
    </w:p>
    <w:p w:rsidR="00145ECF" w:rsidRPr="00812906" w:rsidRDefault="000F3CCC" w:rsidP="00145ECF">
      <w:pPr>
        <w:pStyle w:val="ListParagraph"/>
        <w:numPr>
          <w:ilvl w:val="1"/>
          <w:numId w:val="27"/>
        </w:numPr>
        <w:tabs>
          <w:tab w:val="left" w:pos="0"/>
          <w:tab w:val="left" w:pos="1134"/>
        </w:tabs>
        <w:spacing w:after="0" w:line="240" w:lineRule="auto"/>
        <w:ind w:left="0" w:firstLine="567"/>
        <w:jc w:val="both"/>
        <w:rPr>
          <w:rFonts w:ascii="Arial" w:eastAsiaTheme="minorEastAsia" w:hAnsi="Arial" w:cs="Arial"/>
        </w:rPr>
      </w:pPr>
      <w:proofErr w:type="spellStart"/>
      <w:r w:rsidRPr="00812906">
        <w:rPr>
          <w:rFonts w:ascii="Arial" w:eastAsiaTheme="minorEastAsia" w:hAnsi="Arial" w:cs="Arial"/>
          <w:color w:val="000000"/>
        </w:rPr>
        <w:t>Энэхүү</w:t>
      </w:r>
      <w:proofErr w:type="spellEnd"/>
      <w:r w:rsidRPr="00812906">
        <w:rPr>
          <w:rFonts w:ascii="Arial" w:eastAsiaTheme="minorEastAsia" w:hAnsi="Arial" w:cs="Arial"/>
          <w:color w:val="000000"/>
        </w:rPr>
        <w:t xml:space="preserve"> </w:t>
      </w:r>
      <w:r w:rsidRPr="00812906">
        <w:rPr>
          <w:rFonts w:ascii="Arial" w:eastAsiaTheme="minorEastAsia" w:hAnsi="Arial" w:cs="Arial"/>
          <w:color w:val="000000"/>
          <w:lang w:val="mn-MN"/>
        </w:rPr>
        <w:t>г</w:t>
      </w:r>
      <w:proofErr w:type="spellStart"/>
      <w:r w:rsidRPr="00812906">
        <w:rPr>
          <w:rFonts w:ascii="Arial" w:eastAsiaTheme="minorEastAsia" w:hAnsi="Arial" w:cs="Arial"/>
          <w:color w:val="000000"/>
        </w:rPr>
        <w:t>эрээ</w:t>
      </w:r>
      <w:proofErr w:type="spellEnd"/>
      <w:r w:rsidRPr="00812906">
        <w:rPr>
          <w:rFonts w:ascii="Arial" w:eastAsiaTheme="minorEastAsia" w:hAnsi="Arial" w:cs="Arial"/>
          <w:color w:val="000000"/>
          <w:lang w:val="mn-MN"/>
        </w:rPr>
        <w:t xml:space="preserve">г талууд </w:t>
      </w:r>
      <w:r w:rsidR="00091555">
        <w:rPr>
          <w:rFonts w:ascii="Arial" w:eastAsiaTheme="minorEastAsia" w:hAnsi="Arial" w:cs="Arial"/>
          <w:color w:val="000000"/>
          <w:lang w:val="mn-MN"/>
        </w:rPr>
        <w:t>2</w:t>
      </w:r>
      <w:r w:rsidRPr="00812906">
        <w:rPr>
          <w:rFonts w:ascii="Arial" w:eastAsiaTheme="minorEastAsia" w:hAnsi="Arial" w:cs="Arial"/>
          <w:color w:val="000000"/>
        </w:rPr>
        <w:t xml:space="preserve"> </w:t>
      </w:r>
      <w:proofErr w:type="spellStart"/>
      <w:r w:rsidRPr="00812906">
        <w:rPr>
          <w:rFonts w:ascii="Arial" w:eastAsiaTheme="minorEastAsia" w:hAnsi="Arial" w:cs="Arial"/>
          <w:color w:val="000000"/>
        </w:rPr>
        <w:t>эх</w:t>
      </w:r>
      <w:proofErr w:type="spellEnd"/>
      <w:r w:rsidRPr="00812906">
        <w:rPr>
          <w:rFonts w:ascii="Arial" w:eastAsiaTheme="minorEastAsia" w:hAnsi="Arial" w:cs="Arial"/>
          <w:color w:val="000000"/>
        </w:rPr>
        <w:t xml:space="preserve"> </w:t>
      </w:r>
      <w:proofErr w:type="spellStart"/>
      <w:r w:rsidRPr="00812906">
        <w:rPr>
          <w:rFonts w:ascii="Arial" w:eastAsiaTheme="minorEastAsia" w:hAnsi="Arial" w:cs="Arial"/>
          <w:color w:val="000000"/>
        </w:rPr>
        <w:t>хувь</w:t>
      </w:r>
      <w:proofErr w:type="spellEnd"/>
      <w:r w:rsidRPr="00812906">
        <w:rPr>
          <w:rFonts w:ascii="Arial" w:eastAsiaTheme="minorEastAsia" w:hAnsi="Arial" w:cs="Arial"/>
          <w:color w:val="000000"/>
        </w:rPr>
        <w:t xml:space="preserve"> </w:t>
      </w:r>
      <w:proofErr w:type="spellStart"/>
      <w:r w:rsidRPr="00812906">
        <w:rPr>
          <w:rFonts w:ascii="Arial" w:eastAsiaTheme="minorEastAsia" w:hAnsi="Arial" w:cs="Arial"/>
          <w:color w:val="000000"/>
        </w:rPr>
        <w:t>үйлдэх</w:t>
      </w:r>
      <w:proofErr w:type="spellEnd"/>
      <w:r w:rsidRPr="00812906">
        <w:rPr>
          <w:rFonts w:ascii="Arial" w:eastAsiaTheme="minorEastAsia" w:hAnsi="Arial" w:cs="Arial"/>
          <w:color w:val="000000"/>
        </w:rPr>
        <w:t xml:space="preserve"> </w:t>
      </w:r>
      <w:r w:rsidRPr="00812906">
        <w:rPr>
          <w:rFonts w:ascii="Arial" w:eastAsiaTheme="minorEastAsia" w:hAnsi="Arial" w:cs="Arial"/>
          <w:color w:val="000000"/>
          <w:lang w:val="mn-MN"/>
        </w:rPr>
        <w:t xml:space="preserve">бөгөөд тус бүр </w:t>
      </w:r>
      <w:r w:rsidR="00091555">
        <w:rPr>
          <w:rFonts w:ascii="Arial" w:eastAsiaTheme="minorEastAsia" w:hAnsi="Arial" w:cs="Arial"/>
          <w:color w:val="000000"/>
          <w:lang w:val="mn-MN"/>
        </w:rPr>
        <w:t>1</w:t>
      </w:r>
      <w:r w:rsidRPr="00812906">
        <w:rPr>
          <w:rFonts w:ascii="Arial" w:eastAsiaTheme="minorEastAsia" w:hAnsi="Arial" w:cs="Arial"/>
          <w:color w:val="000000"/>
          <w:lang w:val="mn-MN"/>
        </w:rPr>
        <w:t xml:space="preserve"> эх хувийг хадгална. Э</w:t>
      </w:r>
      <w:r w:rsidRPr="00812906">
        <w:rPr>
          <w:rFonts w:ascii="Arial" w:eastAsiaTheme="minorEastAsia" w:hAnsi="Arial" w:cs="Arial"/>
        </w:rPr>
        <w:t xml:space="preserve">х </w:t>
      </w:r>
      <w:proofErr w:type="spellStart"/>
      <w:r w:rsidRPr="00812906">
        <w:rPr>
          <w:rFonts w:ascii="Arial" w:eastAsiaTheme="minorEastAsia" w:hAnsi="Arial" w:cs="Arial"/>
        </w:rPr>
        <w:t>тус</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бүр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адил</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хүчинтэй</w:t>
      </w:r>
      <w:proofErr w:type="spellEnd"/>
      <w:r w:rsidRPr="00812906">
        <w:rPr>
          <w:rFonts w:ascii="Arial" w:eastAsiaTheme="minorEastAsia" w:hAnsi="Arial" w:cs="Arial"/>
        </w:rPr>
        <w:t>.</w:t>
      </w:r>
      <w:r w:rsidRPr="00812906">
        <w:rPr>
          <w:rFonts w:ascii="Arial" w:eastAsiaTheme="minorEastAsia" w:hAnsi="Arial" w:cs="Arial"/>
          <w:lang w:val="mn-MN"/>
        </w:rPr>
        <w:t xml:space="preserve"> </w:t>
      </w:r>
      <w:bookmarkStart w:id="0" w:name="_GoBack"/>
      <w:bookmarkEnd w:id="0"/>
    </w:p>
    <w:p w:rsidR="00145ECF" w:rsidRPr="00812906" w:rsidRDefault="000F3CCC" w:rsidP="00145ECF">
      <w:pPr>
        <w:pStyle w:val="ListParagraph"/>
        <w:numPr>
          <w:ilvl w:val="1"/>
          <w:numId w:val="27"/>
        </w:numPr>
        <w:tabs>
          <w:tab w:val="left" w:pos="0"/>
          <w:tab w:val="left" w:pos="1134"/>
        </w:tabs>
        <w:spacing w:after="0" w:line="240" w:lineRule="auto"/>
        <w:ind w:left="0" w:firstLine="567"/>
        <w:jc w:val="both"/>
        <w:rPr>
          <w:rFonts w:ascii="Arial" w:eastAsiaTheme="minorEastAsia" w:hAnsi="Arial" w:cs="Arial"/>
        </w:rPr>
      </w:pPr>
      <w:proofErr w:type="spellStart"/>
      <w:r w:rsidRPr="00812906">
        <w:rPr>
          <w:rFonts w:ascii="Arial" w:eastAsiaTheme="minorEastAsia" w:hAnsi="Arial" w:cs="Arial"/>
        </w:rPr>
        <w:t>Гэрээнд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нэмэлт</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өөрчлөлт</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оруулж</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болох</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бөгөөд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талуудын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итгэмжлэгдсэн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төлөөлөгчид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гарын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үсэг</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зурснаар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хүчин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төгөлдөр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болно</w:t>
      </w:r>
      <w:proofErr w:type="spellEnd"/>
      <w:r w:rsidRPr="00812906">
        <w:rPr>
          <w:rFonts w:ascii="Arial" w:eastAsiaTheme="minorEastAsia" w:hAnsi="Arial" w:cs="Arial"/>
        </w:rPr>
        <w:t>.</w:t>
      </w:r>
    </w:p>
    <w:p w:rsidR="000F3CCC" w:rsidRPr="00812906" w:rsidRDefault="000F3CCC" w:rsidP="00145ECF">
      <w:pPr>
        <w:pStyle w:val="ListParagraph"/>
        <w:numPr>
          <w:ilvl w:val="1"/>
          <w:numId w:val="27"/>
        </w:numPr>
        <w:tabs>
          <w:tab w:val="left" w:pos="0"/>
          <w:tab w:val="left" w:pos="1134"/>
        </w:tabs>
        <w:spacing w:after="0" w:line="240" w:lineRule="auto"/>
        <w:ind w:left="0" w:firstLine="567"/>
        <w:jc w:val="both"/>
        <w:rPr>
          <w:rFonts w:ascii="Arial" w:eastAsiaTheme="minorEastAsia" w:hAnsi="Arial" w:cs="Arial"/>
        </w:rPr>
      </w:pPr>
      <w:proofErr w:type="spellStart"/>
      <w:r w:rsidRPr="00812906">
        <w:rPr>
          <w:rFonts w:ascii="Arial" w:eastAsiaTheme="minorEastAsia" w:hAnsi="Arial" w:cs="Arial"/>
        </w:rPr>
        <w:t>Энэхүү</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гэрээ</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нь</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Монгол</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Улсын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хуулийн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дагуу</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байгуулагдсан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бөгөөд</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аливаа</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гарсан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маргааныг</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эвийн</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журмаар</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шийдвэрлэхийг</w:t>
      </w:r>
      <w:proofErr w:type="spellEnd"/>
      <w:r w:rsidRPr="00812906">
        <w:rPr>
          <w:rFonts w:ascii="Arial" w:eastAsiaTheme="minorEastAsia" w:hAnsi="Arial" w:cs="Arial"/>
        </w:rPr>
        <w:t xml:space="preserve"> </w:t>
      </w:r>
      <w:proofErr w:type="spellStart"/>
      <w:r w:rsidRPr="00812906">
        <w:rPr>
          <w:rFonts w:ascii="Arial" w:eastAsiaTheme="minorEastAsia" w:hAnsi="Arial" w:cs="Arial"/>
        </w:rPr>
        <w:t>эрмэлзэнэ</w:t>
      </w:r>
      <w:proofErr w:type="spellEnd"/>
      <w:r w:rsidRPr="00812906">
        <w:rPr>
          <w:rFonts w:ascii="Arial" w:eastAsiaTheme="minorEastAsia" w:hAnsi="Arial" w:cs="Arial"/>
        </w:rPr>
        <w:t xml:space="preserve">. </w:t>
      </w:r>
    </w:p>
    <w:p w:rsidR="00094DF9" w:rsidRPr="00812906" w:rsidRDefault="00094DF9" w:rsidP="00094DF9">
      <w:pPr>
        <w:tabs>
          <w:tab w:val="left" w:pos="1260"/>
        </w:tabs>
        <w:spacing w:after="0" w:line="240" w:lineRule="auto"/>
        <w:ind w:left="720"/>
        <w:contextualSpacing/>
        <w:jc w:val="both"/>
        <w:rPr>
          <w:rFonts w:ascii="Arial" w:eastAsiaTheme="minorEastAsia" w:hAnsi="Arial" w:cs="Arial"/>
        </w:rPr>
      </w:pPr>
    </w:p>
    <w:p w:rsidR="000F3CCC" w:rsidRPr="00812906" w:rsidRDefault="000F3CCC" w:rsidP="000F3CCC">
      <w:pPr>
        <w:jc w:val="center"/>
        <w:rPr>
          <w:rFonts w:ascii="Arial" w:eastAsiaTheme="minorEastAsia" w:hAnsi="Arial" w:cs="Arial"/>
          <w:b/>
          <w:i/>
          <w:lang w:val="mn-MN"/>
        </w:rPr>
      </w:pPr>
      <w:r w:rsidRPr="00812906">
        <w:rPr>
          <w:rFonts w:ascii="Arial" w:eastAsiaTheme="minorEastAsia" w:hAnsi="Arial" w:cs="Arial"/>
          <w:b/>
          <w:i/>
          <w:lang w:val="mn-MN"/>
        </w:rPr>
        <w:t>Гэрээ байгуулсан: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0F3CCC" w:rsidRPr="00812906" w:rsidTr="00812906">
        <w:trPr>
          <w:trHeight w:val="206"/>
        </w:trPr>
        <w:tc>
          <w:tcPr>
            <w:tcW w:w="4961" w:type="dxa"/>
            <w:hideMark/>
          </w:tcPr>
          <w:p w:rsidR="000F3CCC" w:rsidRPr="00812906" w:rsidRDefault="000F3CCC" w:rsidP="000F3CCC">
            <w:pPr>
              <w:spacing w:after="0" w:line="240" w:lineRule="auto"/>
              <w:jc w:val="center"/>
              <w:rPr>
                <w:rFonts w:ascii="Arial" w:eastAsiaTheme="minorEastAsia" w:hAnsi="Arial" w:cs="Arial"/>
                <w:lang w:val="mn-MN" w:bidi="bo-CN"/>
              </w:rPr>
            </w:pPr>
            <w:r w:rsidRPr="00812906">
              <w:rPr>
                <w:rFonts w:ascii="Arial" w:eastAsiaTheme="minorEastAsia" w:hAnsi="Arial" w:cs="Arial"/>
                <w:lang w:val="mn-MN" w:bidi="bo-CN"/>
              </w:rPr>
              <w:t xml:space="preserve">Захиалагчийг төлөөлж: </w:t>
            </w:r>
          </w:p>
        </w:tc>
        <w:tc>
          <w:tcPr>
            <w:tcW w:w="4820" w:type="dxa"/>
          </w:tcPr>
          <w:p w:rsidR="000F3CCC" w:rsidRPr="00812906" w:rsidRDefault="000F3CCC" w:rsidP="000F3CCC">
            <w:pPr>
              <w:spacing w:after="0" w:line="240" w:lineRule="auto"/>
              <w:jc w:val="center"/>
              <w:rPr>
                <w:rFonts w:ascii="Arial" w:eastAsiaTheme="minorEastAsia" w:hAnsi="Arial" w:cs="Arial"/>
                <w:lang w:val="mn-MN" w:bidi="bo-CN"/>
              </w:rPr>
            </w:pPr>
            <w:r w:rsidRPr="00812906">
              <w:rPr>
                <w:rFonts w:ascii="Arial" w:eastAsiaTheme="minorEastAsia" w:hAnsi="Arial" w:cs="Arial"/>
                <w:lang w:val="mn-MN" w:bidi="bo-CN"/>
              </w:rPr>
              <w:t>Гүйцэтгэгчийг төлөөлж</w:t>
            </w:r>
          </w:p>
        </w:tc>
      </w:tr>
      <w:tr w:rsidR="000F3CCC" w:rsidRPr="00812906" w:rsidTr="00812906">
        <w:trPr>
          <w:trHeight w:val="710"/>
        </w:trPr>
        <w:tc>
          <w:tcPr>
            <w:tcW w:w="4961" w:type="dxa"/>
          </w:tcPr>
          <w:p w:rsidR="000F3CCC" w:rsidRPr="00812906" w:rsidRDefault="000F3CCC" w:rsidP="000F3CCC">
            <w:pPr>
              <w:spacing w:after="0" w:line="240" w:lineRule="auto"/>
              <w:jc w:val="center"/>
              <w:rPr>
                <w:rFonts w:ascii="Arial" w:eastAsiaTheme="minorEastAsia" w:hAnsi="Arial" w:cs="Arial"/>
                <w:lang w:val="mn-MN" w:bidi="bo-CN"/>
              </w:rPr>
            </w:pPr>
          </w:p>
        </w:tc>
        <w:tc>
          <w:tcPr>
            <w:tcW w:w="4820" w:type="dxa"/>
          </w:tcPr>
          <w:p w:rsidR="000F3CCC" w:rsidRPr="00812906" w:rsidRDefault="000F3CCC" w:rsidP="000F3CCC">
            <w:pPr>
              <w:tabs>
                <w:tab w:val="left" w:pos="1731"/>
              </w:tabs>
              <w:spacing w:after="0" w:line="240" w:lineRule="auto"/>
              <w:rPr>
                <w:rFonts w:ascii="Arial" w:eastAsiaTheme="minorEastAsia" w:hAnsi="Arial" w:cs="Arial"/>
                <w:lang w:val="mn-MN" w:bidi="bo-CN"/>
              </w:rPr>
            </w:pPr>
          </w:p>
        </w:tc>
      </w:tr>
      <w:tr w:rsidR="000F3CCC" w:rsidRPr="00812906" w:rsidTr="00812906">
        <w:trPr>
          <w:trHeight w:val="270"/>
        </w:trPr>
        <w:tc>
          <w:tcPr>
            <w:tcW w:w="4961" w:type="dxa"/>
            <w:hideMark/>
          </w:tcPr>
          <w:p w:rsidR="000F3CCC" w:rsidRPr="00812906" w:rsidRDefault="000F3CCC" w:rsidP="000F3CCC">
            <w:pPr>
              <w:tabs>
                <w:tab w:val="left" w:pos="9180"/>
              </w:tabs>
              <w:spacing w:after="0" w:line="240" w:lineRule="auto"/>
              <w:rPr>
                <w:rFonts w:ascii="Arial" w:eastAsiaTheme="minorEastAsia" w:hAnsi="Arial" w:cs="Arial"/>
                <w:lang w:val="mn-MN"/>
              </w:rPr>
            </w:pPr>
            <w:r w:rsidRPr="00812906">
              <w:rPr>
                <w:rFonts w:ascii="Arial" w:eastAsiaTheme="minorEastAsia" w:hAnsi="Arial" w:cs="Arial"/>
                <w:lang w:val="mn-MN"/>
              </w:rPr>
              <w:t xml:space="preserve">Байршил, утас: </w:t>
            </w:r>
          </w:p>
        </w:tc>
        <w:tc>
          <w:tcPr>
            <w:tcW w:w="4820" w:type="dxa"/>
            <w:hideMark/>
          </w:tcPr>
          <w:p w:rsidR="000F3CCC" w:rsidRPr="00812906" w:rsidRDefault="000F3CCC" w:rsidP="000F3CCC">
            <w:pPr>
              <w:tabs>
                <w:tab w:val="left" w:pos="9180"/>
              </w:tabs>
              <w:spacing w:after="0" w:line="240" w:lineRule="auto"/>
              <w:rPr>
                <w:rFonts w:ascii="Arial" w:eastAsiaTheme="minorEastAsia" w:hAnsi="Arial" w:cs="Arial"/>
                <w:lang w:val="mn-MN"/>
              </w:rPr>
            </w:pPr>
            <w:r w:rsidRPr="00812906">
              <w:rPr>
                <w:rFonts w:ascii="Arial" w:eastAsiaTheme="minorEastAsia" w:hAnsi="Arial" w:cs="Arial"/>
                <w:lang w:val="mn-MN"/>
              </w:rPr>
              <w:t>Байршил, утас:</w:t>
            </w:r>
          </w:p>
        </w:tc>
      </w:tr>
      <w:tr w:rsidR="000F3CCC" w:rsidRPr="00812906" w:rsidTr="00812906">
        <w:trPr>
          <w:trHeight w:val="333"/>
        </w:trPr>
        <w:tc>
          <w:tcPr>
            <w:tcW w:w="4961" w:type="dxa"/>
            <w:hideMark/>
          </w:tcPr>
          <w:p w:rsidR="000F3CCC" w:rsidRPr="00812906" w:rsidRDefault="000F3CCC" w:rsidP="00EF6DCD">
            <w:pPr>
              <w:tabs>
                <w:tab w:val="left" w:pos="9180"/>
              </w:tabs>
              <w:spacing w:after="0" w:line="240" w:lineRule="auto"/>
              <w:rPr>
                <w:rFonts w:ascii="Arial" w:eastAsiaTheme="minorEastAsia" w:hAnsi="Arial" w:cs="Arial"/>
                <w:lang w:val="mn-MN"/>
              </w:rPr>
            </w:pPr>
            <w:r w:rsidRPr="00812906">
              <w:rPr>
                <w:rFonts w:ascii="Arial" w:eastAsiaTheme="minorEastAsia" w:hAnsi="Arial" w:cs="Arial"/>
                <w:lang w:val="mn-MN"/>
              </w:rPr>
              <w:t xml:space="preserve">Хаяг: </w:t>
            </w:r>
          </w:p>
        </w:tc>
        <w:tc>
          <w:tcPr>
            <w:tcW w:w="4820" w:type="dxa"/>
            <w:hideMark/>
          </w:tcPr>
          <w:p w:rsidR="000F3CCC" w:rsidRPr="00812906" w:rsidRDefault="000F3CCC" w:rsidP="000F3CCC">
            <w:pPr>
              <w:tabs>
                <w:tab w:val="left" w:pos="9180"/>
              </w:tabs>
              <w:spacing w:after="0" w:line="240" w:lineRule="auto"/>
              <w:rPr>
                <w:rFonts w:ascii="Arial" w:eastAsiaTheme="minorEastAsia" w:hAnsi="Arial" w:cs="Arial"/>
              </w:rPr>
            </w:pPr>
            <w:r w:rsidRPr="00812906">
              <w:rPr>
                <w:rFonts w:ascii="Arial" w:eastAsiaTheme="minorEastAsia" w:hAnsi="Arial" w:cs="Arial"/>
                <w:lang w:val="mn-MN"/>
              </w:rPr>
              <w:t xml:space="preserve">Хаяг: </w:t>
            </w:r>
          </w:p>
        </w:tc>
      </w:tr>
      <w:tr w:rsidR="000F3CCC" w:rsidRPr="00812906" w:rsidTr="00812906">
        <w:trPr>
          <w:trHeight w:val="225"/>
        </w:trPr>
        <w:tc>
          <w:tcPr>
            <w:tcW w:w="4961" w:type="dxa"/>
            <w:hideMark/>
          </w:tcPr>
          <w:p w:rsidR="000F3CCC" w:rsidRPr="00812906" w:rsidRDefault="000F3CCC" w:rsidP="00EF6DCD">
            <w:pPr>
              <w:tabs>
                <w:tab w:val="left" w:pos="9180"/>
              </w:tabs>
              <w:spacing w:after="0" w:line="240" w:lineRule="auto"/>
              <w:rPr>
                <w:rFonts w:ascii="Arial" w:eastAsiaTheme="minorEastAsia" w:hAnsi="Arial" w:cs="Arial"/>
                <w:lang w:val="mn-MN"/>
              </w:rPr>
            </w:pPr>
            <w:r w:rsidRPr="00812906">
              <w:rPr>
                <w:rFonts w:ascii="Arial" w:eastAsiaTheme="minorEastAsia" w:hAnsi="Arial" w:cs="Arial"/>
                <w:lang w:val="mn-MN"/>
              </w:rPr>
              <w:t xml:space="preserve">Утас: </w:t>
            </w:r>
          </w:p>
        </w:tc>
        <w:tc>
          <w:tcPr>
            <w:tcW w:w="4820" w:type="dxa"/>
            <w:hideMark/>
          </w:tcPr>
          <w:p w:rsidR="000F3CCC" w:rsidRPr="00812906" w:rsidRDefault="000F3CCC" w:rsidP="00EF6DCD">
            <w:pPr>
              <w:tabs>
                <w:tab w:val="left" w:pos="9180"/>
              </w:tabs>
              <w:spacing w:after="0" w:line="240" w:lineRule="auto"/>
              <w:rPr>
                <w:rFonts w:ascii="Arial" w:eastAsiaTheme="minorEastAsia" w:hAnsi="Arial" w:cs="Arial"/>
                <w:lang w:val="mn-MN"/>
              </w:rPr>
            </w:pPr>
            <w:r w:rsidRPr="00812906">
              <w:rPr>
                <w:rFonts w:ascii="Arial" w:eastAsiaTheme="minorEastAsia" w:hAnsi="Arial" w:cs="Arial"/>
                <w:lang w:val="mn-MN"/>
              </w:rPr>
              <w:t xml:space="preserve">Утас: </w:t>
            </w:r>
          </w:p>
        </w:tc>
      </w:tr>
    </w:tbl>
    <w:p w:rsidR="00EA4812" w:rsidRDefault="00EA4812"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p w:rsidR="00F67F4A" w:rsidRPr="00BA3A5D" w:rsidRDefault="00F67F4A" w:rsidP="00F67F4A">
      <w:pPr>
        <w:pStyle w:val="yiv0055536995msolistparagraph"/>
        <w:shd w:val="clear" w:color="auto" w:fill="FFFFFF"/>
        <w:spacing w:before="0" w:beforeAutospacing="0" w:after="0" w:afterAutospacing="0"/>
        <w:jc w:val="center"/>
        <w:rPr>
          <w:rStyle w:val="apple-converted-space"/>
          <w:rFonts w:ascii="Arial" w:hAnsi="Arial" w:cs="Arial"/>
          <w:color w:val="000000"/>
          <w:sz w:val="22"/>
          <w:szCs w:val="22"/>
        </w:rPr>
      </w:pPr>
      <w:r w:rsidRPr="00BA3A5D">
        <w:rPr>
          <w:rStyle w:val="apple-converted-space"/>
          <w:rFonts w:ascii="Arial" w:hAnsi="Arial" w:cs="Arial"/>
          <w:color w:val="000000"/>
          <w:sz w:val="22"/>
          <w:szCs w:val="22"/>
          <w:lang w:val="mn-MN"/>
        </w:rPr>
        <w:lastRenderedPageBreak/>
        <w:t>ҮНЭЛГЭЭНИЙ ХОРООНД АЖИЛЛАХ САЛБАРЫН МЭРГЭЖЛИЙН ХОЛБОО</w:t>
      </w:r>
      <w:r>
        <w:rPr>
          <w:rStyle w:val="apple-converted-space"/>
          <w:rFonts w:ascii="Arial" w:hAnsi="Arial" w:cs="Arial"/>
          <w:color w:val="000000"/>
          <w:sz w:val="22"/>
          <w:szCs w:val="22"/>
          <w:lang w:val="mn-MN"/>
        </w:rPr>
        <w:t>Д</w:t>
      </w:r>
      <w:r w:rsidRPr="00BA3A5D">
        <w:rPr>
          <w:rStyle w:val="apple-converted-space"/>
          <w:rFonts w:ascii="Arial" w:hAnsi="Arial" w:cs="Arial"/>
          <w:color w:val="000000"/>
          <w:sz w:val="22"/>
          <w:szCs w:val="22"/>
          <w:lang w:val="mn-MN"/>
        </w:rPr>
        <w:t xml:space="preserve">, </w:t>
      </w:r>
      <w:r>
        <w:rPr>
          <w:rStyle w:val="apple-converted-space"/>
          <w:rFonts w:ascii="Arial" w:hAnsi="Arial" w:cs="Arial"/>
          <w:color w:val="000000"/>
          <w:sz w:val="22"/>
          <w:szCs w:val="22"/>
          <w:lang w:val="mn-MN"/>
        </w:rPr>
        <w:t xml:space="preserve">        </w:t>
      </w:r>
      <w:r w:rsidRPr="00BA3A5D">
        <w:rPr>
          <w:rStyle w:val="apple-converted-space"/>
          <w:rFonts w:ascii="Arial" w:hAnsi="Arial" w:cs="Arial"/>
          <w:color w:val="000000"/>
          <w:sz w:val="22"/>
          <w:szCs w:val="22"/>
          <w:lang w:val="mn-MN"/>
        </w:rPr>
        <w:t>ТӨРИЙН БУС БАЙГУУЛЛАГЫН ТӨЛӨӨЛӨГЧИД ДООРХ ХҮСНЭГТИЙН ДАГУУ МЭДЭЭЛЛЭЭ ИРҮҮЛНЭ ҮҮ.</w:t>
      </w:r>
    </w:p>
    <w:p w:rsidR="00F67F4A" w:rsidRPr="00BC7214" w:rsidRDefault="00F67F4A" w:rsidP="00F67F4A">
      <w:pPr>
        <w:pStyle w:val="yiv0055536995msolistparagraph"/>
        <w:shd w:val="clear" w:color="auto" w:fill="FFFFFF"/>
        <w:spacing w:before="0" w:beforeAutospacing="0" w:after="0" w:afterAutospacing="0"/>
        <w:ind w:left="720"/>
        <w:rPr>
          <w:rFonts w:ascii="Arial" w:hAnsi="Arial" w:cs="Arial"/>
          <w:color w:val="000000"/>
          <w:sz w:val="22"/>
          <w:szCs w:val="22"/>
          <w:lang w:val="mn-MN"/>
        </w:rPr>
      </w:pPr>
    </w:p>
    <w:tbl>
      <w:tblPr>
        <w:tblStyle w:val="TableGrid"/>
        <w:tblW w:w="0" w:type="auto"/>
        <w:tblInd w:w="468" w:type="dxa"/>
        <w:tblLook w:val="04A0" w:firstRow="1" w:lastRow="0" w:firstColumn="1" w:lastColumn="0" w:noHBand="0" w:noVBand="1"/>
      </w:tblPr>
      <w:tblGrid>
        <w:gridCol w:w="662"/>
        <w:gridCol w:w="8441"/>
      </w:tblGrid>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1</w:t>
            </w:r>
            <w:r w:rsidRPr="00F67F4A">
              <w:rPr>
                <w:rFonts w:ascii="Arial" w:eastAsiaTheme="minorEastAsia" w:hAnsi="Arial" w:cs="Arial"/>
                <w:color w:val="000000"/>
                <w:sz w:val="22"/>
                <w:szCs w:val="22"/>
                <w:lang w:eastAsia="ja-JP"/>
              </w:rPr>
              <w:t xml:space="preserve">. </w:t>
            </w:r>
            <w:r w:rsidRPr="00F67F4A">
              <w:rPr>
                <w:rFonts w:ascii="Arial" w:hAnsi="Arial" w:cs="Arial"/>
                <w:color w:val="000000"/>
                <w:sz w:val="22"/>
                <w:szCs w:val="22"/>
                <w:lang w:val="mn-MN"/>
              </w:rPr>
              <w:t>Ерөнхий мэдээлэл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eastAsiaTheme="minorEastAsia" w:hAnsi="Arial" w:cs="Arial"/>
                <w:color w:val="000000"/>
                <w:sz w:val="22"/>
                <w:szCs w:val="22"/>
                <w:lang w:eastAsia="ja-JP"/>
              </w:rPr>
            </w:pPr>
            <w:r w:rsidRPr="00F67F4A">
              <w:rPr>
                <w:rFonts w:ascii="Arial" w:hAnsi="Arial" w:cs="Arial"/>
                <w:color w:val="000000"/>
                <w:sz w:val="22"/>
                <w:szCs w:val="22"/>
                <w:lang w:val="mn-MN"/>
              </w:rPr>
              <w:t>1.1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Эцэг/Эхийн нэр</w:t>
            </w:r>
            <w:r w:rsidRPr="00F67F4A">
              <w:rPr>
                <w:rFonts w:ascii="Arial" w:hAnsi="Arial" w:cs="Arial"/>
                <w:color w:val="000000"/>
                <w:sz w:val="22"/>
                <w:szCs w:val="22"/>
              </w:rPr>
              <w:t>:</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1.2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Нэр:</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1.3</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Регистрийн дугаар:</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1.4</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Хүйс:</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rPr>
              <w:t>1.</w:t>
            </w:r>
            <w:r w:rsidRPr="00F67F4A">
              <w:rPr>
                <w:rFonts w:ascii="Arial" w:hAnsi="Arial" w:cs="Arial"/>
                <w:color w:val="000000"/>
                <w:sz w:val="22"/>
                <w:szCs w:val="22"/>
                <w:lang w:val="mn-MN"/>
              </w:rPr>
              <w:t>5</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Цахим хаяг:</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lang w:val="mn-MN"/>
              </w:rPr>
              <w:t>1.6</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lang w:val="mn-MN"/>
              </w:rPr>
              <w:t>Холбоо барих утас:</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rPr>
              <w:t>1</w:t>
            </w:r>
            <w:r w:rsidRPr="00F67F4A">
              <w:rPr>
                <w:rStyle w:val="apple-converted-space"/>
                <w:rFonts w:ascii="Arial" w:hAnsi="Arial" w:cs="Arial"/>
                <w:color w:val="000000"/>
                <w:sz w:val="22"/>
                <w:szCs w:val="22"/>
                <w:lang w:val="mn-MN"/>
              </w:rPr>
              <w:t>.7</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Хувийн харилцах данс /банкны нэр/:</w:t>
            </w:r>
          </w:p>
        </w:tc>
      </w:tr>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Style w:val="apple-converted-space"/>
                <w:rFonts w:ascii="Arial" w:hAnsi="Arial" w:cs="Arial"/>
                <w:color w:val="000000"/>
                <w:sz w:val="22"/>
                <w:szCs w:val="22"/>
              </w:rPr>
              <w:t xml:space="preserve">2. </w:t>
            </w:r>
            <w:r w:rsidRPr="00F67F4A">
              <w:rPr>
                <w:rFonts w:ascii="Arial" w:hAnsi="Arial" w:cs="Arial"/>
                <w:color w:val="000000"/>
                <w:sz w:val="22"/>
                <w:szCs w:val="22"/>
                <w:lang w:val="mn-MN"/>
              </w:rPr>
              <w:t>Гадаад хэлний мэдлэг</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2.1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Гадаад хэл: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Style w:val="apple-converted-space"/>
                <w:rFonts w:ascii="Arial" w:hAnsi="Arial" w:cs="Arial"/>
                <w:color w:val="000000"/>
                <w:sz w:val="22"/>
                <w:szCs w:val="22"/>
              </w:rPr>
              <w:t>2.2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Чадвар: /Онц сайн, сайн, дунд, анхан шат/</w:t>
            </w:r>
          </w:p>
        </w:tc>
      </w:tr>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 xml:space="preserve">3. </w:t>
            </w:r>
            <w:r w:rsidRPr="00F67F4A">
              <w:rPr>
                <w:rFonts w:ascii="Arial" w:hAnsi="Arial" w:cs="Arial"/>
                <w:color w:val="000000"/>
                <w:sz w:val="22"/>
                <w:szCs w:val="22"/>
                <w:lang w:val="mn-MN"/>
              </w:rPr>
              <w:t>Харъяалагдаж буй төрийн бус байгууллагын нэр :</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rPr>
              <w:t>3.1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Салбар:</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lang w:val="mn-MN"/>
              </w:rPr>
              <w:t>3.2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lang w:val="mn-MN"/>
              </w:rPr>
              <w:t>Албан тушаал: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lang w:val="mn-MN"/>
              </w:rPr>
            </w:pPr>
            <w:r w:rsidRPr="00F67F4A">
              <w:rPr>
                <w:rFonts w:ascii="Arial" w:hAnsi="Arial" w:cs="Arial"/>
                <w:color w:val="000000"/>
                <w:sz w:val="22"/>
                <w:szCs w:val="22"/>
              </w:rPr>
              <w:t>3.</w:t>
            </w:r>
            <w:r w:rsidRPr="00F67F4A">
              <w:rPr>
                <w:rFonts w:ascii="Arial" w:hAnsi="Arial" w:cs="Arial"/>
                <w:color w:val="000000"/>
                <w:sz w:val="22"/>
                <w:szCs w:val="22"/>
                <w:lang w:val="mn-MN"/>
              </w:rPr>
              <w:t>3</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Байгууллагын хаяг:</w:t>
            </w:r>
          </w:p>
        </w:tc>
      </w:tr>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4. Давхар ажил эрхлэлтийн байдал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4.1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Ажиллаж буй байгууллагын нэр:</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4.2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Style w:val="apple-converted-space"/>
                <w:rFonts w:ascii="Arial" w:hAnsi="Arial" w:cs="Arial"/>
                <w:color w:val="000000"/>
                <w:sz w:val="22"/>
                <w:szCs w:val="22"/>
                <w:lang w:val="mn-MN"/>
              </w:rPr>
            </w:pPr>
            <w:r w:rsidRPr="00F67F4A">
              <w:rPr>
                <w:rStyle w:val="apple-converted-space"/>
                <w:rFonts w:ascii="Arial" w:hAnsi="Arial" w:cs="Arial"/>
                <w:color w:val="000000"/>
                <w:sz w:val="22"/>
                <w:szCs w:val="22"/>
                <w:lang w:val="mn-MN"/>
              </w:rPr>
              <w:t xml:space="preserve">Албан тушаал: </w:t>
            </w:r>
          </w:p>
        </w:tc>
      </w:tr>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Style w:val="apple-converted-space"/>
                <w:rFonts w:ascii="Arial" w:hAnsi="Arial" w:cs="Arial"/>
                <w:color w:val="000000"/>
                <w:sz w:val="22"/>
                <w:szCs w:val="22"/>
                <w:lang w:val="mn-MN"/>
              </w:rPr>
              <w:t>5</w:t>
            </w:r>
            <w:r w:rsidRPr="00F67F4A">
              <w:rPr>
                <w:rStyle w:val="apple-converted-space"/>
                <w:rFonts w:ascii="Arial" w:hAnsi="Arial" w:cs="Arial"/>
                <w:color w:val="000000"/>
                <w:sz w:val="22"/>
                <w:szCs w:val="22"/>
              </w:rPr>
              <w:t xml:space="preserve">. </w:t>
            </w:r>
            <w:r w:rsidRPr="00F67F4A">
              <w:rPr>
                <w:rFonts w:ascii="Arial" w:hAnsi="Arial" w:cs="Arial"/>
                <w:color w:val="000000"/>
                <w:sz w:val="22"/>
                <w:szCs w:val="22"/>
                <w:lang w:val="mn-MN"/>
              </w:rPr>
              <w:t>Боловсрол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5</w:t>
            </w:r>
            <w:r w:rsidRPr="00F67F4A">
              <w:rPr>
                <w:rFonts w:ascii="Arial" w:hAnsi="Arial" w:cs="Arial"/>
                <w:color w:val="000000"/>
                <w:sz w:val="22"/>
                <w:szCs w:val="22"/>
              </w:rPr>
              <w:t>.1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Зэрэг: /Бакалавр, Магистр, Доктор г.м/</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5</w:t>
            </w:r>
            <w:r w:rsidRPr="00F67F4A">
              <w:rPr>
                <w:rFonts w:ascii="Arial" w:hAnsi="Arial" w:cs="Arial"/>
                <w:color w:val="000000"/>
                <w:sz w:val="22"/>
                <w:szCs w:val="22"/>
              </w:rPr>
              <w:t>.2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Мэргэжил: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5</w:t>
            </w:r>
            <w:r w:rsidRPr="00F67F4A">
              <w:rPr>
                <w:rFonts w:ascii="Arial" w:hAnsi="Arial" w:cs="Arial"/>
                <w:color w:val="000000"/>
                <w:sz w:val="22"/>
                <w:szCs w:val="22"/>
              </w:rPr>
              <w:t>.3</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Мэргэжлээрээ ажилласан жил:</w:t>
            </w:r>
          </w:p>
        </w:tc>
      </w:tr>
      <w:tr w:rsidR="00F67F4A" w:rsidRPr="00F67F4A" w:rsidTr="002B4A2E">
        <w:trPr>
          <w:trHeight w:val="397"/>
        </w:trPr>
        <w:tc>
          <w:tcPr>
            <w:tcW w:w="9180" w:type="dxa"/>
            <w:gridSpan w:val="2"/>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6</w:t>
            </w:r>
            <w:r w:rsidRPr="00F67F4A">
              <w:rPr>
                <w:rFonts w:ascii="Arial" w:hAnsi="Arial" w:cs="Arial"/>
                <w:color w:val="000000"/>
                <w:sz w:val="22"/>
                <w:szCs w:val="22"/>
              </w:rPr>
              <w:t xml:space="preserve">. </w:t>
            </w:r>
            <w:r w:rsidRPr="00F67F4A">
              <w:rPr>
                <w:rFonts w:ascii="Arial" w:hAnsi="Arial" w:cs="Arial"/>
                <w:color w:val="000000"/>
                <w:sz w:val="22"/>
                <w:szCs w:val="22"/>
                <w:lang w:val="mn-MN"/>
              </w:rPr>
              <w:t>Сертификатын бүртгэл</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6</w:t>
            </w:r>
            <w:r w:rsidRPr="00F67F4A">
              <w:rPr>
                <w:rFonts w:ascii="Arial" w:hAnsi="Arial" w:cs="Arial"/>
                <w:color w:val="000000"/>
                <w:sz w:val="22"/>
                <w:szCs w:val="22"/>
              </w:rPr>
              <w:t>.1</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Сертификатын төрөл: /А3, Б5/</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6</w:t>
            </w:r>
            <w:r w:rsidRPr="00F67F4A">
              <w:rPr>
                <w:rFonts w:ascii="Arial" w:hAnsi="Arial" w:cs="Arial"/>
                <w:color w:val="000000"/>
                <w:sz w:val="22"/>
                <w:szCs w:val="22"/>
              </w:rPr>
              <w:t>.2</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Сертификатын дугаар:</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6</w:t>
            </w:r>
            <w:r w:rsidRPr="00F67F4A">
              <w:rPr>
                <w:rFonts w:ascii="Arial" w:hAnsi="Arial" w:cs="Arial"/>
                <w:color w:val="000000"/>
                <w:sz w:val="22"/>
                <w:szCs w:val="22"/>
              </w:rPr>
              <w:t>.3</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Хүчинтэй хугацаа: /Эхлэх , дуусах огноо/</w:t>
            </w:r>
          </w:p>
        </w:tc>
      </w:tr>
      <w:tr w:rsidR="00F67F4A" w:rsidRPr="00F67F4A" w:rsidTr="002B4A2E">
        <w:trPr>
          <w:trHeight w:val="397"/>
        </w:trPr>
        <w:tc>
          <w:tcPr>
            <w:tcW w:w="664"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6</w:t>
            </w:r>
            <w:r w:rsidRPr="00F67F4A">
              <w:rPr>
                <w:rFonts w:ascii="Arial" w:hAnsi="Arial" w:cs="Arial"/>
                <w:color w:val="000000"/>
                <w:sz w:val="22"/>
                <w:szCs w:val="22"/>
              </w:rPr>
              <w:t>.4</w:t>
            </w:r>
          </w:p>
        </w:tc>
        <w:tc>
          <w:tcPr>
            <w:tcW w:w="8516" w:type="dxa"/>
            <w:vAlign w:val="center"/>
          </w:tcPr>
          <w:p w:rsidR="00F67F4A" w:rsidRPr="00F67F4A" w:rsidRDefault="00F67F4A" w:rsidP="002B4A2E">
            <w:pPr>
              <w:pStyle w:val="yiv0055536995msolistparagraph"/>
              <w:shd w:val="clear" w:color="auto" w:fill="FFFFFF"/>
              <w:spacing w:before="0" w:beforeAutospacing="0" w:after="0" w:afterAutospacing="0"/>
              <w:rPr>
                <w:rFonts w:ascii="Arial" w:hAnsi="Arial" w:cs="Arial"/>
                <w:color w:val="000000"/>
                <w:sz w:val="22"/>
                <w:szCs w:val="22"/>
              </w:rPr>
            </w:pPr>
            <w:r w:rsidRPr="00F67F4A">
              <w:rPr>
                <w:rFonts w:ascii="Arial" w:hAnsi="Arial" w:cs="Arial"/>
                <w:color w:val="000000"/>
                <w:sz w:val="22"/>
                <w:szCs w:val="22"/>
                <w:lang w:val="mn-MN"/>
              </w:rPr>
              <w:t>Сертификат авсан огноо:</w:t>
            </w:r>
          </w:p>
        </w:tc>
      </w:tr>
    </w:tbl>
    <w:p w:rsidR="00F67F4A" w:rsidRDefault="00F67F4A" w:rsidP="00F67F4A">
      <w:pPr>
        <w:pStyle w:val="yiv0055536995msolistparagraph"/>
        <w:shd w:val="clear" w:color="auto" w:fill="FFFFFF"/>
        <w:spacing w:before="0" w:beforeAutospacing="0" w:after="0" w:afterAutospacing="0"/>
        <w:ind w:left="720"/>
        <w:jc w:val="center"/>
        <w:rPr>
          <w:rStyle w:val="apple-converted-space"/>
          <w:rFonts w:ascii="Arial" w:hAnsi="Arial" w:cs="Arial"/>
          <w:color w:val="000000"/>
          <w:sz w:val="22"/>
          <w:szCs w:val="22"/>
          <w:lang w:val="mn-MN"/>
        </w:rPr>
      </w:pPr>
    </w:p>
    <w:p w:rsidR="00F67F4A" w:rsidRDefault="00F67F4A" w:rsidP="00F67F4A">
      <w:pPr>
        <w:pStyle w:val="yiv0055536995msolistparagraph"/>
        <w:shd w:val="clear" w:color="auto" w:fill="FFFFFF"/>
        <w:spacing w:before="0" w:beforeAutospacing="0" w:after="0" w:afterAutospacing="0"/>
        <w:ind w:left="720"/>
        <w:jc w:val="center"/>
        <w:rPr>
          <w:rStyle w:val="apple-converted-space"/>
          <w:rFonts w:ascii="Arial" w:hAnsi="Arial" w:cs="Arial"/>
          <w:color w:val="000000"/>
          <w:sz w:val="22"/>
          <w:szCs w:val="22"/>
          <w:lang w:val="mn-MN"/>
        </w:rPr>
      </w:pPr>
    </w:p>
    <w:p w:rsidR="00F67F4A" w:rsidRPr="00F67F4A" w:rsidRDefault="00F67F4A" w:rsidP="008F40E0">
      <w:pPr>
        <w:pStyle w:val="yiv0055536995msolistparagraph"/>
        <w:shd w:val="clear" w:color="auto" w:fill="FFFFFF"/>
        <w:spacing w:before="0" w:beforeAutospacing="0" w:after="0" w:afterAutospacing="0"/>
        <w:rPr>
          <w:rFonts w:ascii="Arial" w:hAnsi="Arial" w:cs="Arial"/>
          <w:sz w:val="22"/>
          <w:szCs w:val="22"/>
          <w:lang w:val="mn-MN"/>
        </w:rPr>
      </w:pPr>
    </w:p>
    <w:sectPr w:rsidR="00F67F4A" w:rsidRPr="00F67F4A" w:rsidSect="00812906">
      <w:headerReference w:type="default" r:id="rId9"/>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B0" w:rsidRDefault="00CD29B0" w:rsidP="0062429D">
      <w:pPr>
        <w:spacing w:after="0" w:line="240" w:lineRule="auto"/>
      </w:pPr>
      <w:r>
        <w:separator/>
      </w:r>
    </w:p>
  </w:endnote>
  <w:endnote w:type="continuationSeparator" w:id="0">
    <w:p w:rsidR="00CD29B0" w:rsidRDefault="00CD29B0" w:rsidP="0062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B0" w:rsidRDefault="00CD29B0" w:rsidP="0062429D">
      <w:pPr>
        <w:spacing w:after="0" w:line="240" w:lineRule="auto"/>
      </w:pPr>
      <w:r>
        <w:separator/>
      </w:r>
    </w:p>
  </w:footnote>
  <w:footnote w:type="continuationSeparator" w:id="0">
    <w:p w:rsidR="00CD29B0" w:rsidRDefault="00CD29B0" w:rsidP="0062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D" w:rsidRPr="0062429D" w:rsidRDefault="0062429D" w:rsidP="0062429D">
    <w:pPr>
      <w:pStyle w:val="Header"/>
      <w:rPr>
        <w:rFonts w:ascii="Arial" w:hAnsi="Arial" w:cs="Arial"/>
        <w:sz w:val="24"/>
        <w:lang w:val="mn-MN"/>
      </w:rPr>
    </w:pPr>
    <w:r w:rsidRPr="0062429D">
      <w:rPr>
        <w:rFonts w:ascii="Arial" w:hAnsi="Arial" w:cs="Arial"/>
        <w:sz w:val="24"/>
        <w:lang w:val="mn-M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479"/>
    <w:multiLevelType w:val="multilevel"/>
    <w:tmpl w:val="162C07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8F2536"/>
    <w:multiLevelType w:val="multilevel"/>
    <w:tmpl w:val="7CC6226C"/>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CF5725"/>
    <w:multiLevelType w:val="multilevel"/>
    <w:tmpl w:val="B0CAB0E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DAF76B6"/>
    <w:multiLevelType w:val="multilevel"/>
    <w:tmpl w:val="DE9A6B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F0A7676"/>
    <w:multiLevelType w:val="multilevel"/>
    <w:tmpl w:val="D30E6CE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2D1E1575"/>
    <w:multiLevelType w:val="hybridMultilevel"/>
    <w:tmpl w:val="AF8C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40604"/>
    <w:multiLevelType w:val="multilevel"/>
    <w:tmpl w:val="EBAA6B5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AEE7D3D"/>
    <w:multiLevelType w:val="multilevel"/>
    <w:tmpl w:val="BBE4AF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E197A86"/>
    <w:multiLevelType w:val="multilevel"/>
    <w:tmpl w:val="8146DA0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1BA417D"/>
    <w:multiLevelType w:val="multilevel"/>
    <w:tmpl w:val="4BC07E1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3362C03"/>
    <w:multiLevelType w:val="multilevel"/>
    <w:tmpl w:val="621EA8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3B81AB0"/>
    <w:multiLevelType w:val="multilevel"/>
    <w:tmpl w:val="3128373E"/>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3D75601"/>
    <w:multiLevelType w:val="multilevel"/>
    <w:tmpl w:val="428C67B8"/>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nsid w:val="445377FA"/>
    <w:multiLevelType w:val="multilevel"/>
    <w:tmpl w:val="16B2F8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EC2C75"/>
    <w:multiLevelType w:val="multilevel"/>
    <w:tmpl w:val="5A0C19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526F5B"/>
    <w:multiLevelType w:val="multilevel"/>
    <w:tmpl w:val="AEDCC86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8FE4CCF"/>
    <w:multiLevelType w:val="hybridMultilevel"/>
    <w:tmpl w:val="BFBE93C4"/>
    <w:lvl w:ilvl="0" w:tplc="BA865F9A">
      <w:start w:val="1"/>
      <w:numFmt w:val="bullet"/>
      <w:lvlText w:val=""/>
      <w:lvlJc w:val="left"/>
      <w:pPr>
        <w:ind w:left="1080" w:hanging="360"/>
      </w:pPr>
      <w:rPr>
        <w:rFonts w:ascii="Symbol" w:hAnsi="Symbo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7">
    <w:nsid w:val="62F400DC"/>
    <w:multiLevelType w:val="multilevel"/>
    <w:tmpl w:val="6082F2B4"/>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8">
    <w:nsid w:val="63992BC3"/>
    <w:multiLevelType w:val="multilevel"/>
    <w:tmpl w:val="67BAB74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89903A1"/>
    <w:multiLevelType w:val="multilevel"/>
    <w:tmpl w:val="D07A960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BB9796E"/>
    <w:multiLevelType w:val="multilevel"/>
    <w:tmpl w:val="6FA0AF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D6F1CEF"/>
    <w:multiLevelType w:val="multilevel"/>
    <w:tmpl w:val="A08A4E4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FBC4004"/>
    <w:multiLevelType w:val="hybridMultilevel"/>
    <w:tmpl w:val="80B088D0"/>
    <w:lvl w:ilvl="0" w:tplc="6322642C">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C76C55"/>
    <w:multiLevelType w:val="multilevel"/>
    <w:tmpl w:val="A08A4E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7A95F98"/>
    <w:multiLevelType w:val="multilevel"/>
    <w:tmpl w:val="0D12AACC"/>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25">
    <w:nsid w:val="77AC6191"/>
    <w:multiLevelType w:val="hybridMultilevel"/>
    <w:tmpl w:val="5FF49710"/>
    <w:lvl w:ilvl="0" w:tplc="BA865F9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nsid w:val="7FB507B6"/>
    <w:multiLevelType w:val="multilevel"/>
    <w:tmpl w:val="E5269CF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7"/>
  </w:num>
  <w:num w:numId="2">
    <w:abstractNumId w:val="1"/>
  </w:num>
  <w:num w:numId="3">
    <w:abstractNumId w:val="19"/>
  </w:num>
  <w:num w:numId="4">
    <w:abstractNumId w:val="14"/>
  </w:num>
  <w:num w:numId="5">
    <w:abstractNumId w:val="13"/>
  </w:num>
  <w:num w:numId="6">
    <w:abstractNumId w:val="25"/>
  </w:num>
  <w:num w:numId="7">
    <w:abstractNumId w:val="16"/>
  </w:num>
  <w:num w:numId="8">
    <w:abstractNumId w:val="6"/>
  </w:num>
  <w:num w:numId="9">
    <w:abstractNumId w:val="15"/>
  </w:num>
  <w:num w:numId="10">
    <w:abstractNumId w:val="5"/>
  </w:num>
  <w:num w:numId="11">
    <w:abstractNumId w:val="9"/>
  </w:num>
  <w:num w:numId="12">
    <w:abstractNumId w:val="20"/>
  </w:num>
  <w:num w:numId="13">
    <w:abstractNumId w:val="23"/>
  </w:num>
  <w:num w:numId="14">
    <w:abstractNumId w:val="10"/>
  </w:num>
  <w:num w:numId="15">
    <w:abstractNumId w:val="0"/>
  </w:num>
  <w:num w:numId="16">
    <w:abstractNumId w:val="3"/>
  </w:num>
  <w:num w:numId="17">
    <w:abstractNumId w:val="21"/>
  </w:num>
  <w:num w:numId="18">
    <w:abstractNumId w:val="18"/>
  </w:num>
  <w:num w:numId="19">
    <w:abstractNumId w:val="8"/>
  </w:num>
  <w:num w:numId="20">
    <w:abstractNumId w:val="22"/>
  </w:num>
  <w:num w:numId="21">
    <w:abstractNumId w:val="11"/>
  </w:num>
  <w:num w:numId="22">
    <w:abstractNumId w:val="2"/>
  </w:num>
  <w:num w:numId="23">
    <w:abstractNumId w:val="26"/>
  </w:num>
  <w:num w:numId="24">
    <w:abstractNumId w:val="12"/>
  </w:num>
  <w:num w:numId="25">
    <w:abstractNumId w:val="24"/>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A5"/>
    <w:rsid w:val="000074C4"/>
    <w:rsid w:val="00015D39"/>
    <w:rsid w:val="000208EE"/>
    <w:rsid w:val="00024A86"/>
    <w:rsid w:val="000571FF"/>
    <w:rsid w:val="00065D7B"/>
    <w:rsid w:val="0006693B"/>
    <w:rsid w:val="00072B57"/>
    <w:rsid w:val="00080230"/>
    <w:rsid w:val="000806F2"/>
    <w:rsid w:val="00083263"/>
    <w:rsid w:val="00086ACB"/>
    <w:rsid w:val="00091555"/>
    <w:rsid w:val="00094DF9"/>
    <w:rsid w:val="000C26FA"/>
    <w:rsid w:val="000D4CC2"/>
    <w:rsid w:val="000D61E3"/>
    <w:rsid w:val="000F3CCC"/>
    <w:rsid w:val="00107456"/>
    <w:rsid w:val="00113092"/>
    <w:rsid w:val="0013725C"/>
    <w:rsid w:val="00137967"/>
    <w:rsid w:val="00143D2B"/>
    <w:rsid w:val="00145ECF"/>
    <w:rsid w:val="00146755"/>
    <w:rsid w:val="00152C97"/>
    <w:rsid w:val="00157718"/>
    <w:rsid w:val="00160C68"/>
    <w:rsid w:val="00160C9C"/>
    <w:rsid w:val="0018091C"/>
    <w:rsid w:val="001948D4"/>
    <w:rsid w:val="001A7287"/>
    <w:rsid w:val="001B4B8F"/>
    <w:rsid w:val="001B68ED"/>
    <w:rsid w:val="001D5156"/>
    <w:rsid w:val="00203F95"/>
    <w:rsid w:val="00222B0E"/>
    <w:rsid w:val="00226A92"/>
    <w:rsid w:val="00227A93"/>
    <w:rsid w:val="002511F8"/>
    <w:rsid w:val="00252156"/>
    <w:rsid w:val="002662A4"/>
    <w:rsid w:val="00266511"/>
    <w:rsid w:val="00272A68"/>
    <w:rsid w:val="00272EB2"/>
    <w:rsid w:val="00283BF1"/>
    <w:rsid w:val="002845B1"/>
    <w:rsid w:val="00285D39"/>
    <w:rsid w:val="0028747C"/>
    <w:rsid w:val="00295D1E"/>
    <w:rsid w:val="002A2909"/>
    <w:rsid w:val="002B00D3"/>
    <w:rsid w:val="002C4A8D"/>
    <w:rsid w:val="002C4D4E"/>
    <w:rsid w:val="002E2DEC"/>
    <w:rsid w:val="00307517"/>
    <w:rsid w:val="003141CE"/>
    <w:rsid w:val="003173EE"/>
    <w:rsid w:val="00345A5D"/>
    <w:rsid w:val="00353A4D"/>
    <w:rsid w:val="00354AE6"/>
    <w:rsid w:val="0035787C"/>
    <w:rsid w:val="00357C7F"/>
    <w:rsid w:val="003652DD"/>
    <w:rsid w:val="00367194"/>
    <w:rsid w:val="00383B18"/>
    <w:rsid w:val="00385694"/>
    <w:rsid w:val="003878FA"/>
    <w:rsid w:val="00392EF9"/>
    <w:rsid w:val="003A56BC"/>
    <w:rsid w:val="003A5F77"/>
    <w:rsid w:val="003A7361"/>
    <w:rsid w:val="003D34DE"/>
    <w:rsid w:val="003E7C08"/>
    <w:rsid w:val="003F2DB4"/>
    <w:rsid w:val="003F49FA"/>
    <w:rsid w:val="00420EAE"/>
    <w:rsid w:val="00421112"/>
    <w:rsid w:val="00422181"/>
    <w:rsid w:val="004226A2"/>
    <w:rsid w:val="0042379A"/>
    <w:rsid w:val="004416C8"/>
    <w:rsid w:val="0044791E"/>
    <w:rsid w:val="00450DDF"/>
    <w:rsid w:val="00451310"/>
    <w:rsid w:val="00466A3D"/>
    <w:rsid w:val="00470855"/>
    <w:rsid w:val="004708C6"/>
    <w:rsid w:val="004728EC"/>
    <w:rsid w:val="00486FEF"/>
    <w:rsid w:val="00495122"/>
    <w:rsid w:val="004A39D8"/>
    <w:rsid w:val="004B2ABD"/>
    <w:rsid w:val="004B2C6D"/>
    <w:rsid w:val="004B5B65"/>
    <w:rsid w:val="004B6910"/>
    <w:rsid w:val="004C71EE"/>
    <w:rsid w:val="004F6B0D"/>
    <w:rsid w:val="00506BF1"/>
    <w:rsid w:val="00507AB2"/>
    <w:rsid w:val="0051118E"/>
    <w:rsid w:val="0052206E"/>
    <w:rsid w:val="0052593D"/>
    <w:rsid w:val="00542F6D"/>
    <w:rsid w:val="00550239"/>
    <w:rsid w:val="00550A8D"/>
    <w:rsid w:val="00551662"/>
    <w:rsid w:val="0055559E"/>
    <w:rsid w:val="0056062F"/>
    <w:rsid w:val="00567B8C"/>
    <w:rsid w:val="005721B9"/>
    <w:rsid w:val="00576D78"/>
    <w:rsid w:val="0057741E"/>
    <w:rsid w:val="005965C6"/>
    <w:rsid w:val="005A23C0"/>
    <w:rsid w:val="005A3942"/>
    <w:rsid w:val="005B36FA"/>
    <w:rsid w:val="005C0AA4"/>
    <w:rsid w:val="005C2C6B"/>
    <w:rsid w:val="005C4407"/>
    <w:rsid w:val="005D217B"/>
    <w:rsid w:val="005D233E"/>
    <w:rsid w:val="005E52C7"/>
    <w:rsid w:val="005F30BE"/>
    <w:rsid w:val="00602533"/>
    <w:rsid w:val="00607FBE"/>
    <w:rsid w:val="00620134"/>
    <w:rsid w:val="0062157B"/>
    <w:rsid w:val="00623AF9"/>
    <w:rsid w:val="0062404C"/>
    <w:rsid w:val="0062429D"/>
    <w:rsid w:val="00632A61"/>
    <w:rsid w:val="00654261"/>
    <w:rsid w:val="006669A3"/>
    <w:rsid w:val="00683F83"/>
    <w:rsid w:val="00685EA2"/>
    <w:rsid w:val="006879D8"/>
    <w:rsid w:val="006A3177"/>
    <w:rsid w:val="006B2373"/>
    <w:rsid w:val="006B719F"/>
    <w:rsid w:val="006D0460"/>
    <w:rsid w:val="006E02B6"/>
    <w:rsid w:val="006E0D99"/>
    <w:rsid w:val="006F21EA"/>
    <w:rsid w:val="00700AA7"/>
    <w:rsid w:val="007058B9"/>
    <w:rsid w:val="00713C97"/>
    <w:rsid w:val="007174FC"/>
    <w:rsid w:val="00726F13"/>
    <w:rsid w:val="00734518"/>
    <w:rsid w:val="00734BE4"/>
    <w:rsid w:val="00736D8E"/>
    <w:rsid w:val="0074397F"/>
    <w:rsid w:val="0074760A"/>
    <w:rsid w:val="0076064A"/>
    <w:rsid w:val="00763D34"/>
    <w:rsid w:val="007717AE"/>
    <w:rsid w:val="00777399"/>
    <w:rsid w:val="0078316E"/>
    <w:rsid w:val="00793E50"/>
    <w:rsid w:val="007B4492"/>
    <w:rsid w:val="007B5272"/>
    <w:rsid w:val="007C082D"/>
    <w:rsid w:val="007C1311"/>
    <w:rsid w:val="007D2537"/>
    <w:rsid w:val="007D5D69"/>
    <w:rsid w:val="007F58DF"/>
    <w:rsid w:val="00812906"/>
    <w:rsid w:val="008169A5"/>
    <w:rsid w:val="0082281E"/>
    <w:rsid w:val="00823657"/>
    <w:rsid w:val="00830814"/>
    <w:rsid w:val="00833CA9"/>
    <w:rsid w:val="00834F14"/>
    <w:rsid w:val="00836053"/>
    <w:rsid w:val="00841812"/>
    <w:rsid w:val="008531BE"/>
    <w:rsid w:val="008655FA"/>
    <w:rsid w:val="0087662B"/>
    <w:rsid w:val="00877F71"/>
    <w:rsid w:val="0088297F"/>
    <w:rsid w:val="00894080"/>
    <w:rsid w:val="008A3378"/>
    <w:rsid w:val="008A386E"/>
    <w:rsid w:val="008A4938"/>
    <w:rsid w:val="008C20CD"/>
    <w:rsid w:val="008C3056"/>
    <w:rsid w:val="008C31DD"/>
    <w:rsid w:val="008C4EC7"/>
    <w:rsid w:val="008F382D"/>
    <w:rsid w:val="008F40E0"/>
    <w:rsid w:val="008F7E94"/>
    <w:rsid w:val="0090535E"/>
    <w:rsid w:val="009137BA"/>
    <w:rsid w:val="0093369B"/>
    <w:rsid w:val="00946A5F"/>
    <w:rsid w:val="009700BC"/>
    <w:rsid w:val="00982458"/>
    <w:rsid w:val="0098300E"/>
    <w:rsid w:val="009965FD"/>
    <w:rsid w:val="009C0C9A"/>
    <w:rsid w:val="009D07D7"/>
    <w:rsid w:val="009F06F7"/>
    <w:rsid w:val="00A034F5"/>
    <w:rsid w:val="00A109E6"/>
    <w:rsid w:val="00A1130E"/>
    <w:rsid w:val="00A12A87"/>
    <w:rsid w:val="00A23B35"/>
    <w:rsid w:val="00A274BB"/>
    <w:rsid w:val="00A30082"/>
    <w:rsid w:val="00A3432D"/>
    <w:rsid w:val="00A3433B"/>
    <w:rsid w:val="00A52B8F"/>
    <w:rsid w:val="00A60E72"/>
    <w:rsid w:val="00A64F20"/>
    <w:rsid w:val="00A65673"/>
    <w:rsid w:val="00A67D31"/>
    <w:rsid w:val="00A71C00"/>
    <w:rsid w:val="00A737A5"/>
    <w:rsid w:val="00A73E03"/>
    <w:rsid w:val="00A77F9D"/>
    <w:rsid w:val="00A94991"/>
    <w:rsid w:val="00AA097D"/>
    <w:rsid w:val="00AA1059"/>
    <w:rsid w:val="00AA269D"/>
    <w:rsid w:val="00AA7482"/>
    <w:rsid w:val="00AC4F70"/>
    <w:rsid w:val="00AC633D"/>
    <w:rsid w:val="00AF11BB"/>
    <w:rsid w:val="00AF409B"/>
    <w:rsid w:val="00B060A7"/>
    <w:rsid w:val="00B157D7"/>
    <w:rsid w:val="00B308F7"/>
    <w:rsid w:val="00B40082"/>
    <w:rsid w:val="00B40112"/>
    <w:rsid w:val="00B4163C"/>
    <w:rsid w:val="00B47723"/>
    <w:rsid w:val="00B56371"/>
    <w:rsid w:val="00B579E3"/>
    <w:rsid w:val="00B57CEF"/>
    <w:rsid w:val="00B61ADA"/>
    <w:rsid w:val="00B646D9"/>
    <w:rsid w:val="00B80368"/>
    <w:rsid w:val="00B84C7E"/>
    <w:rsid w:val="00BA3A5D"/>
    <w:rsid w:val="00BD0F71"/>
    <w:rsid w:val="00BD7D94"/>
    <w:rsid w:val="00BE259B"/>
    <w:rsid w:val="00BE3969"/>
    <w:rsid w:val="00C14961"/>
    <w:rsid w:val="00C440A1"/>
    <w:rsid w:val="00C53286"/>
    <w:rsid w:val="00C65894"/>
    <w:rsid w:val="00C65D1E"/>
    <w:rsid w:val="00C7420E"/>
    <w:rsid w:val="00C829A1"/>
    <w:rsid w:val="00CA24B9"/>
    <w:rsid w:val="00CA2DD3"/>
    <w:rsid w:val="00CA7AAD"/>
    <w:rsid w:val="00CD212C"/>
    <w:rsid w:val="00CD29B0"/>
    <w:rsid w:val="00CF37B9"/>
    <w:rsid w:val="00CF3C09"/>
    <w:rsid w:val="00D00B68"/>
    <w:rsid w:val="00D01C59"/>
    <w:rsid w:val="00D06762"/>
    <w:rsid w:val="00D17169"/>
    <w:rsid w:val="00D234A4"/>
    <w:rsid w:val="00D25A02"/>
    <w:rsid w:val="00D2736B"/>
    <w:rsid w:val="00D33769"/>
    <w:rsid w:val="00D41C7C"/>
    <w:rsid w:val="00D505C2"/>
    <w:rsid w:val="00D53FE8"/>
    <w:rsid w:val="00D560BC"/>
    <w:rsid w:val="00D7526C"/>
    <w:rsid w:val="00D84154"/>
    <w:rsid w:val="00D903A6"/>
    <w:rsid w:val="00DA44D9"/>
    <w:rsid w:val="00DA5904"/>
    <w:rsid w:val="00DB4F83"/>
    <w:rsid w:val="00DD2613"/>
    <w:rsid w:val="00DD424E"/>
    <w:rsid w:val="00DD488C"/>
    <w:rsid w:val="00DD6935"/>
    <w:rsid w:val="00DE1C00"/>
    <w:rsid w:val="00DE5ABD"/>
    <w:rsid w:val="00DF3C2B"/>
    <w:rsid w:val="00DF77E8"/>
    <w:rsid w:val="00E01FF5"/>
    <w:rsid w:val="00E04DF4"/>
    <w:rsid w:val="00E05948"/>
    <w:rsid w:val="00E06CFA"/>
    <w:rsid w:val="00E07CED"/>
    <w:rsid w:val="00E22547"/>
    <w:rsid w:val="00E22775"/>
    <w:rsid w:val="00E26AE7"/>
    <w:rsid w:val="00E42202"/>
    <w:rsid w:val="00E43A97"/>
    <w:rsid w:val="00E52BA0"/>
    <w:rsid w:val="00E626EE"/>
    <w:rsid w:val="00E671ED"/>
    <w:rsid w:val="00E708E6"/>
    <w:rsid w:val="00E73030"/>
    <w:rsid w:val="00E86978"/>
    <w:rsid w:val="00EA0C2C"/>
    <w:rsid w:val="00EA1B17"/>
    <w:rsid w:val="00EA4812"/>
    <w:rsid w:val="00EA5AD7"/>
    <w:rsid w:val="00EB1B42"/>
    <w:rsid w:val="00EC1D32"/>
    <w:rsid w:val="00ED3049"/>
    <w:rsid w:val="00ED365C"/>
    <w:rsid w:val="00EE3568"/>
    <w:rsid w:val="00EF6DCD"/>
    <w:rsid w:val="00EF7616"/>
    <w:rsid w:val="00F03B75"/>
    <w:rsid w:val="00F042D3"/>
    <w:rsid w:val="00F05E3C"/>
    <w:rsid w:val="00F0741B"/>
    <w:rsid w:val="00F1446F"/>
    <w:rsid w:val="00F20C56"/>
    <w:rsid w:val="00F236FB"/>
    <w:rsid w:val="00F23EFF"/>
    <w:rsid w:val="00F26CC2"/>
    <w:rsid w:val="00F36B4B"/>
    <w:rsid w:val="00F543EF"/>
    <w:rsid w:val="00F56F8D"/>
    <w:rsid w:val="00F67F4A"/>
    <w:rsid w:val="00F87D9D"/>
    <w:rsid w:val="00FA0735"/>
    <w:rsid w:val="00FA248E"/>
    <w:rsid w:val="00FB1C69"/>
    <w:rsid w:val="00FB3354"/>
    <w:rsid w:val="00FC0E41"/>
    <w:rsid w:val="00FC16F5"/>
    <w:rsid w:val="00FC384A"/>
    <w:rsid w:val="00FD3064"/>
    <w:rsid w:val="00FD4D58"/>
    <w:rsid w:val="00FF32D2"/>
    <w:rsid w:val="00FF4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A5"/>
    <w:pPr>
      <w:ind w:left="720"/>
      <w:contextualSpacing/>
    </w:pPr>
  </w:style>
  <w:style w:type="table" w:styleId="TableGrid">
    <w:name w:val="Table Grid"/>
    <w:basedOn w:val="TableNormal"/>
    <w:uiPriority w:val="59"/>
    <w:rsid w:val="008169A5"/>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58"/>
    <w:rPr>
      <w:rFonts w:ascii="Tahoma" w:hAnsi="Tahoma" w:cs="Tahoma"/>
      <w:sz w:val="16"/>
      <w:szCs w:val="16"/>
    </w:rPr>
  </w:style>
  <w:style w:type="paragraph" w:customStyle="1" w:styleId="yiv0055536995msolistparagraph">
    <w:name w:val="yiv0055536995msolistparagraph"/>
    <w:basedOn w:val="Normal"/>
    <w:rsid w:val="00B57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CEF"/>
  </w:style>
  <w:style w:type="paragraph" w:styleId="Header">
    <w:name w:val="header"/>
    <w:basedOn w:val="Normal"/>
    <w:link w:val="HeaderChar"/>
    <w:uiPriority w:val="99"/>
    <w:unhideWhenUsed/>
    <w:rsid w:val="0062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9D"/>
    <w:rPr>
      <w:rFonts w:asciiTheme="minorHAnsi" w:hAnsiTheme="minorHAnsi"/>
      <w:sz w:val="22"/>
    </w:rPr>
  </w:style>
  <w:style w:type="paragraph" w:styleId="Footer">
    <w:name w:val="footer"/>
    <w:basedOn w:val="Normal"/>
    <w:link w:val="FooterChar"/>
    <w:uiPriority w:val="99"/>
    <w:unhideWhenUsed/>
    <w:rsid w:val="0062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9D"/>
    <w:rPr>
      <w:rFonts w:asciiTheme="minorHAnsi" w:hAnsiTheme="minorHAnsi"/>
      <w:sz w:val="22"/>
    </w:rPr>
  </w:style>
  <w:style w:type="table" w:customStyle="1" w:styleId="TableGrid1">
    <w:name w:val="Table Grid1"/>
    <w:basedOn w:val="TableNormal"/>
    <w:next w:val="TableGrid"/>
    <w:uiPriority w:val="59"/>
    <w:rsid w:val="00DE5ABD"/>
    <w:pPr>
      <w:spacing w:after="0" w:line="240" w:lineRule="auto"/>
    </w:pPr>
    <w:rPr>
      <w:rFonts w:asciiTheme="minorHAnsi" w:eastAsia="Times New Roman" w:hAnsiTheme="minorHAnsi"/>
      <w:sz w:val="22"/>
      <w:szCs w:val="28"/>
      <w:lang w:eastAsia="zh-CN" w:bidi="mn-Mong-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A5"/>
    <w:pPr>
      <w:ind w:left="720"/>
      <w:contextualSpacing/>
    </w:pPr>
  </w:style>
  <w:style w:type="table" w:styleId="TableGrid">
    <w:name w:val="Table Grid"/>
    <w:basedOn w:val="TableNormal"/>
    <w:uiPriority w:val="59"/>
    <w:rsid w:val="008169A5"/>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58"/>
    <w:rPr>
      <w:rFonts w:ascii="Tahoma" w:hAnsi="Tahoma" w:cs="Tahoma"/>
      <w:sz w:val="16"/>
      <w:szCs w:val="16"/>
    </w:rPr>
  </w:style>
  <w:style w:type="paragraph" w:customStyle="1" w:styleId="yiv0055536995msolistparagraph">
    <w:name w:val="yiv0055536995msolistparagraph"/>
    <w:basedOn w:val="Normal"/>
    <w:rsid w:val="00B57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CEF"/>
  </w:style>
  <w:style w:type="paragraph" w:styleId="Header">
    <w:name w:val="header"/>
    <w:basedOn w:val="Normal"/>
    <w:link w:val="HeaderChar"/>
    <w:uiPriority w:val="99"/>
    <w:unhideWhenUsed/>
    <w:rsid w:val="0062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9D"/>
    <w:rPr>
      <w:rFonts w:asciiTheme="minorHAnsi" w:hAnsiTheme="minorHAnsi"/>
      <w:sz w:val="22"/>
    </w:rPr>
  </w:style>
  <w:style w:type="paragraph" w:styleId="Footer">
    <w:name w:val="footer"/>
    <w:basedOn w:val="Normal"/>
    <w:link w:val="FooterChar"/>
    <w:uiPriority w:val="99"/>
    <w:unhideWhenUsed/>
    <w:rsid w:val="0062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9D"/>
    <w:rPr>
      <w:rFonts w:asciiTheme="minorHAnsi" w:hAnsiTheme="minorHAnsi"/>
      <w:sz w:val="22"/>
    </w:rPr>
  </w:style>
  <w:style w:type="table" w:customStyle="1" w:styleId="TableGrid1">
    <w:name w:val="Table Grid1"/>
    <w:basedOn w:val="TableNormal"/>
    <w:next w:val="TableGrid"/>
    <w:uiPriority w:val="59"/>
    <w:rsid w:val="00DE5ABD"/>
    <w:pPr>
      <w:spacing w:after="0" w:line="240" w:lineRule="auto"/>
    </w:pPr>
    <w:rPr>
      <w:rFonts w:asciiTheme="minorHAnsi" w:eastAsia="Times New Roman" w:hAnsiTheme="minorHAnsi"/>
      <w:sz w:val="22"/>
      <w:szCs w:val="28"/>
      <w:lang w:eastAsia="zh-CN" w:bidi="mn-Mong-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936C-ED77-4691-8E22-AFED5D2C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Mars-Od</cp:lastModifiedBy>
  <cp:revision>65</cp:revision>
  <cp:lastPrinted>2018-01-25T03:17:00Z</cp:lastPrinted>
  <dcterms:created xsi:type="dcterms:W3CDTF">2018-01-02T10:11:00Z</dcterms:created>
  <dcterms:modified xsi:type="dcterms:W3CDTF">2020-02-05T07:09:00Z</dcterms:modified>
</cp:coreProperties>
</file>